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F4A" w:rsidRPr="00854E37" w:rsidRDefault="00C23F4A" w:rsidP="00C23F4A">
      <w:pPr>
        <w:pStyle w:val="Bezodstpw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3F4A" w:rsidRPr="00854E37" w:rsidRDefault="00C23F4A" w:rsidP="00C23F4A">
      <w:pPr>
        <w:pStyle w:val="Bezodstpw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3F4A" w:rsidRPr="00854E37" w:rsidRDefault="00C23F4A" w:rsidP="00C23F4A">
      <w:pPr>
        <w:pStyle w:val="Bezodstpw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3F4A" w:rsidRPr="00854E37" w:rsidRDefault="00C23F4A" w:rsidP="00C23F4A">
      <w:pPr>
        <w:pStyle w:val="Bezodstpw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3F4A" w:rsidRPr="00854E37" w:rsidRDefault="00C23F4A" w:rsidP="00C23F4A">
      <w:pPr>
        <w:pStyle w:val="Bezodstpw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3F4A" w:rsidRPr="00854E37" w:rsidRDefault="00C23F4A" w:rsidP="00C23F4A">
      <w:pPr>
        <w:pStyle w:val="Bezodstpw"/>
        <w:rPr>
          <w:rFonts w:ascii="Times New Roman" w:hAnsi="Times New Roman" w:cs="Times New Roman"/>
          <w:b/>
          <w:sz w:val="28"/>
          <w:szCs w:val="28"/>
        </w:rPr>
      </w:pPr>
    </w:p>
    <w:p w:rsidR="00C23F4A" w:rsidRPr="00854E37" w:rsidRDefault="00C23F4A" w:rsidP="00C23F4A">
      <w:pPr>
        <w:pStyle w:val="Bezodstpw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E37">
        <w:rPr>
          <w:rFonts w:ascii="Times New Roman" w:hAnsi="Times New Roman" w:cs="Times New Roman"/>
          <w:b/>
          <w:sz w:val="28"/>
          <w:szCs w:val="28"/>
        </w:rPr>
        <w:t>SPECYFIKACJA ISTOTNYCH WARUNKÓW ZAMÓWIENIA</w:t>
      </w:r>
    </w:p>
    <w:p w:rsidR="00C23F4A" w:rsidRPr="00854E37" w:rsidRDefault="00C23F4A" w:rsidP="00C23F4A">
      <w:pPr>
        <w:pStyle w:val="Bezodstpw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3F4A" w:rsidRPr="00854E37" w:rsidRDefault="00C23F4A" w:rsidP="00C23F4A">
      <w:pPr>
        <w:pStyle w:val="Bezodstpw"/>
        <w:jc w:val="center"/>
        <w:rPr>
          <w:rFonts w:ascii="Times New Roman" w:hAnsi="Times New Roman" w:cs="Times New Roman"/>
          <w:sz w:val="28"/>
          <w:szCs w:val="28"/>
        </w:rPr>
      </w:pPr>
    </w:p>
    <w:p w:rsidR="00C23F4A" w:rsidRPr="00854E37" w:rsidRDefault="00C23F4A" w:rsidP="00C23F4A">
      <w:pPr>
        <w:pStyle w:val="Bezodstpw"/>
        <w:jc w:val="center"/>
        <w:rPr>
          <w:rFonts w:ascii="Times New Roman" w:hAnsi="Times New Roman" w:cs="Times New Roman"/>
          <w:sz w:val="28"/>
          <w:szCs w:val="28"/>
        </w:rPr>
      </w:pPr>
    </w:p>
    <w:p w:rsidR="00C23F4A" w:rsidRPr="00854E37" w:rsidRDefault="00C23F4A" w:rsidP="00C23F4A">
      <w:pPr>
        <w:pStyle w:val="Bezodstpw"/>
        <w:rPr>
          <w:rFonts w:ascii="Times New Roman" w:hAnsi="Times New Roman" w:cs="Times New Roman"/>
          <w:sz w:val="28"/>
          <w:szCs w:val="28"/>
        </w:rPr>
      </w:pPr>
    </w:p>
    <w:p w:rsidR="00C23F4A" w:rsidRPr="00854E37" w:rsidRDefault="00C23F4A" w:rsidP="00C23F4A">
      <w:pPr>
        <w:pStyle w:val="Bezodstpw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854E37">
        <w:rPr>
          <w:rFonts w:ascii="Times New Roman" w:hAnsi="Times New Roman" w:cs="Times New Roman"/>
          <w:b/>
          <w:sz w:val="26"/>
          <w:szCs w:val="26"/>
          <w:u w:val="single"/>
        </w:rPr>
        <w:t>Zamawiający:</w:t>
      </w:r>
    </w:p>
    <w:p w:rsidR="00C23F4A" w:rsidRPr="00854E37" w:rsidRDefault="00C23F4A" w:rsidP="00C23F4A">
      <w:pPr>
        <w:pStyle w:val="Bezodstpw"/>
        <w:jc w:val="center"/>
        <w:rPr>
          <w:rFonts w:ascii="Times New Roman" w:hAnsi="Times New Roman" w:cs="Times New Roman"/>
          <w:sz w:val="26"/>
          <w:szCs w:val="26"/>
        </w:rPr>
      </w:pPr>
      <w:r w:rsidRPr="00854E37">
        <w:rPr>
          <w:rFonts w:ascii="Times New Roman" w:hAnsi="Times New Roman" w:cs="Times New Roman"/>
          <w:sz w:val="26"/>
          <w:szCs w:val="26"/>
        </w:rPr>
        <w:t xml:space="preserve">Zespół Szkół Ponadgimnazjalnych nr 2 </w:t>
      </w:r>
    </w:p>
    <w:p w:rsidR="00C23F4A" w:rsidRPr="00854E37" w:rsidRDefault="00C23F4A" w:rsidP="00C23F4A">
      <w:pPr>
        <w:pStyle w:val="Bezodstpw"/>
        <w:jc w:val="center"/>
        <w:rPr>
          <w:rFonts w:ascii="Times New Roman" w:hAnsi="Times New Roman" w:cs="Times New Roman"/>
          <w:sz w:val="26"/>
          <w:szCs w:val="26"/>
        </w:rPr>
      </w:pPr>
      <w:r w:rsidRPr="00854E37">
        <w:rPr>
          <w:rFonts w:ascii="Times New Roman" w:hAnsi="Times New Roman" w:cs="Times New Roman"/>
          <w:sz w:val="26"/>
          <w:szCs w:val="26"/>
        </w:rPr>
        <w:t>ul. Łużycka 91, 74-100 Gryfino</w:t>
      </w:r>
    </w:p>
    <w:p w:rsidR="00C23F4A" w:rsidRPr="00854E37" w:rsidRDefault="00C23F4A" w:rsidP="00C23F4A">
      <w:pPr>
        <w:pStyle w:val="Bezodstpw"/>
        <w:jc w:val="center"/>
        <w:rPr>
          <w:rFonts w:ascii="Times New Roman" w:hAnsi="Times New Roman" w:cs="Times New Roman"/>
          <w:sz w:val="26"/>
          <w:szCs w:val="26"/>
        </w:rPr>
      </w:pPr>
    </w:p>
    <w:p w:rsidR="00C23F4A" w:rsidRPr="00854E37" w:rsidRDefault="00C23F4A" w:rsidP="00C23F4A">
      <w:pPr>
        <w:pStyle w:val="Bezodstpw"/>
        <w:rPr>
          <w:rFonts w:ascii="Times New Roman" w:hAnsi="Times New Roman" w:cs="Times New Roman"/>
          <w:sz w:val="26"/>
          <w:szCs w:val="26"/>
        </w:rPr>
      </w:pPr>
    </w:p>
    <w:p w:rsidR="00C23F4A" w:rsidRPr="00854E37" w:rsidRDefault="00C23F4A" w:rsidP="00C23F4A">
      <w:pPr>
        <w:pStyle w:val="Bezodstpw"/>
        <w:jc w:val="center"/>
        <w:rPr>
          <w:rFonts w:ascii="Times New Roman" w:hAnsi="Times New Roman" w:cs="Times New Roman"/>
          <w:sz w:val="26"/>
          <w:szCs w:val="26"/>
        </w:rPr>
      </w:pPr>
    </w:p>
    <w:p w:rsidR="00C23F4A" w:rsidRPr="00854E37" w:rsidRDefault="00C23F4A" w:rsidP="00C23F4A">
      <w:pPr>
        <w:pStyle w:val="Bezodstpw"/>
        <w:jc w:val="center"/>
        <w:rPr>
          <w:rFonts w:ascii="Times New Roman" w:hAnsi="Times New Roman" w:cs="Times New Roman"/>
          <w:sz w:val="26"/>
          <w:szCs w:val="26"/>
        </w:rPr>
      </w:pPr>
      <w:r w:rsidRPr="00854E37">
        <w:rPr>
          <w:rFonts w:ascii="Times New Roman" w:hAnsi="Times New Roman" w:cs="Times New Roman"/>
          <w:sz w:val="26"/>
          <w:szCs w:val="26"/>
        </w:rPr>
        <w:t>zaprasza do złożenia oferty w trybie przetargu nieograniczonego na:</w:t>
      </w:r>
    </w:p>
    <w:p w:rsidR="00C23F4A" w:rsidRPr="00854E37" w:rsidRDefault="00C23F4A" w:rsidP="00C23F4A">
      <w:pPr>
        <w:pStyle w:val="Bezodstpw"/>
        <w:jc w:val="center"/>
        <w:rPr>
          <w:rFonts w:ascii="Times New Roman" w:hAnsi="Times New Roman" w:cs="Times New Roman"/>
          <w:sz w:val="26"/>
          <w:szCs w:val="26"/>
        </w:rPr>
      </w:pPr>
    </w:p>
    <w:p w:rsidR="00C23F4A" w:rsidRPr="00854E37" w:rsidRDefault="00C23F4A" w:rsidP="00C23F4A">
      <w:pPr>
        <w:pStyle w:val="Bezodstpw"/>
        <w:jc w:val="center"/>
        <w:rPr>
          <w:rFonts w:ascii="Times New Roman" w:hAnsi="Times New Roman" w:cs="Times New Roman"/>
          <w:sz w:val="26"/>
          <w:szCs w:val="26"/>
        </w:rPr>
      </w:pPr>
    </w:p>
    <w:p w:rsidR="00C23F4A" w:rsidRPr="00854E37" w:rsidRDefault="00C23F4A" w:rsidP="00C23F4A">
      <w:pPr>
        <w:pStyle w:val="Bezodstpw"/>
        <w:jc w:val="center"/>
        <w:rPr>
          <w:rFonts w:ascii="Times New Roman" w:hAnsi="Times New Roman" w:cs="Times New Roman"/>
          <w:sz w:val="26"/>
          <w:szCs w:val="26"/>
        </w:rPr>
      </w:pPr>
    </w:p>
    <w:p w:rsidR="00C23F4A" w:rsidRPr="00854E37" w:rsidRDefault="00C23F4A" w:rsidP="00C23F4A">
      <w:pPr>
        <w:pStyle w:val="Bezodstpw"/>
        <w:rPr>
          <w:rFonts w:ascii="Times New Roman" w:hAnsi="Times New Roman" w:cs="Times New Roman"/>
          <w:sz w:val="26"/>
          <w:szCs w:val="26"/>
        </w:rPr>
      </w:pPr>
    </w:p>
    <w:p w:rsidR="00C23F4A" w:rsidRPr="00854E37" w:rsidRDefault="00C23F4A" w:rsidP="00C23F4A">
      <w:pPr>
        <w:pStyle w:val="Bezodstpw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4E37">
        <w:rPr>
          <w:rFonts w:ascii="Times New Roman" w:hAnsi="Times New Roman" w:cs="Times New Roman"/>
          <w:b/>
          <w:sz w:val="26"/>
          <w:szCs w:val="26"/>
        </w:rPr>
        <w:t xml:space="preserve">„Zakup i dostawę </w:t>
      </w:r>
      <w:r w:rsidR="002B0457" w:rsidRPr="00854E37">
        <w:rPr>
          <w:rFonts w:ascii="Times New Roman" w:hAnsi="Times New Roman" w:cs="Times New Roman"/>
          <w:b/>
          <w:sz w:val="26"/>
          <w:szCs w:val="26"/>
        </w:rPr>
        <w:t>sprzętu komputerowego</w:t>
      </w:r>
      <w:r w:rsidR="00A34CE1" w:rsidRPr="00854E37">
        <w:rPr>
          <w:rFonts w:ascii="Times New Roman" w:hAnsi="Times New Roman" w:cs="Times New Roman"/>
          <w:b/>
          <w:sz w:val="26"/>
          <w:szCs w:val="26"/>
        </w:rPr>
        <w:t>”</w:t>
      </w:r>
    </w:p>
    <w:p w:rsidR="00C23F4A" w:rsidRPr="00854E37" w:rsidRDefault="00C23F4A" w:rsidP="00C23F4A">
      <w:pPr>
        <w:pStyle w:val="Bezodstpw"/>
        <w:jc w:val="center"/>
        <w:rPr>
          <w:rFonts w:ascii="Times New Roman" w:hAnsi="Times New Roman" w:cs="Times New Roman"/>
          <w:sz w:val="26"/>
          <w:szCs w:val="26"/>
        </w:rPr>
      </w:pPr>
    </w:p>
    <w:p w:rsidR="00C23F4A" w:rsidRPr="00854E37" w:rsidRDefault="00C23F4A" w:rsidP="00C23F4A">
      <w:pPr>
        <w:pStyle w:val="Bezodstpw"/>
        <w:jc w:val="center"/>
        <w:rPr>
          <w:rFonts w:ascii="Times New Roman" w:hAnsi="Times New Roman" w:cs="Times New Roman"/>
          <w:sz w:val="26"/>
          <w:szCs w:val="26"/>
        </w:rPr>
      </w:pPr>
    </w:p>
    <w:p w:rsidR="00C23F4A" w:rsidRPr="00854E37" w:rsidRDefault="00C23F4A" w:rsidP="00C23F4A">
      <w:pPr>
        <w:pStyle w:val="Bezodstpw"/>
        <w:jc w:val="center"/>
        <w:rPr>
          <w:rFonts w:ascii="Times New Roman" w:hAnsi="Times New Roman" w:cs="Times New Roman"/>
          <w:sz w:val="26"/>
          <w:szCs w:val="26"/>
        </w:rPr>
      </w:pPr>
    </w:p>
    <w:p w:rsidR="00C23F4A" w:rsidRPr="00854E37" w:rsidRDefault="00C23F4A" w:rsidP="00C23F4A">
      <w:pPr>
        <w:pStyle w:val="Bezodstpw"/>
        <w:rPr>
          <w:rFonts w:ascii="Times New Roman" w:hAnsi="Times New Roman" w:cs="Times New Roman"/>
          <w:sz w:val="26"/>
          <w:szCs w:val="26"/>
        </w:rPr>
      </w:pPr>
    </w:p>
    <w:p w:rsidR="00C23F4A" w:rsidRPr="00854E37" w:rsidRDefault="00C23F4A" w:rsidP="00C23F4A">
      <w:pPr>
        <w:pStyle w:val="Bezodstpw"/>
        <w:jc w:val="center"/>
        <w:rPr>
          <w:rFonts w:ascii="Times New Roman" w:hAnsi="Times New Roman" w:cs="Times New Roman"/>
          <w:sz w:val="26"/>
          <w:szCs w:val="26"/>
        </w:rPr>
      </w:pPr>
    </w:p>
    <w:p w:rsidR="00C23F4A" w:rsidRPr="00854E37" w:rsidRDefault="00C23F4A" w:rsidP="00C23F4A">
      <w:pPr>
        <w:pStyle w:val="Bezodstpw"/>
        <w:jc w:val="center"/>
        <w:rPr>
          <w:rFonts w:ascii="Times New Roman" w:hAnsi="Times New Roman" w:cs="Times New Roman"/>
          <w:sz w:val="26"/>
          <w:szCs w:val="26"/>
        </w:rPr>
      </w:pPr>
    </w:p>
    <w:p w:rsidR="00C23F4A" w:rsidRPr="00854E37" w:rsidRDefault="00C23F4A" w:rsidP="00C23F4A">
      <w:pPr>
        <w:pStyle w:val="Bezodstpw"/>
        <w:rPr>
          <w:rFonts w:ascii="Times New Roman" w:hAnsi="Times New Roman" w:cs="Times New Roman"/>
          <w:b/>
          <w:sz w:val="26"/>
          <w:szCs w:val="26"/>
        </w:rPr>
      </w:pPr>
      <w:r w:rsidRPr="00854E37">
        <w:rPr>
          <w:rFonts w:ascii="Times New Roman" w:hAnsi="Times New Roman" w:cs="Times New Roman"/>
          <w:b/>
          <w:sz w:val="26"/>
          <w:szCs w:val="26"/>
        </w:rPr>
        <w:t>Dokumentację przetargową zatwierdzam</w:t>
      </w:r>
    </w:p>
    <w:p w:rsidR="00C23F4A" w:rsidRPr="00854E37" w:rsidRDefault="00C23F4A" w:rsidP="00C23F4A">
      <w:pPr>
        <w:pStyle w:val="Bezodstpw"/>
        <w:rPr>
          <w:rFonts w:ascii="Times New Roman" w:hAnsi="Times New Roman" w:cs="Times New Roman"/>
          <w:sz w:val="26"/>
          <w:szCs w:val="26"/>
        </w:rPr>
      </w:pPr>
    </w:p>
    <w:p w:rsidR="00C23F4A" w:rsidRPr="00854E37" w:rsidRDefault="00C23F4A" w:rsidP="00C23F4A">
      <w:pPr>
        <w:pStyle w:val="Bezodstpw"/>
        <w:rPr>
          <w:rFonts w:ascii="Times New Roman" w:hAnsi="Times New Roman" w:cs="Times New Roman"/>
          <w:sz w:val="26"/>
          <w:szCs w:val="26"/>
        </w:rPr>
      </w:pPr>
    </w:p>
    <w:p w:rsidR="00C23F4A" w:rsidRPr="00854E37" w:rsidRDefault="00C23F4A" w:rsidP="00C23F4A">
      <w:pPr>
        <w:pStyle w:val="Bezodstpw"/>
        <w:rPr>
          <w:rFonts w:ascii="Times New Roman" w:hAnsi="Times New Roman" w:cs="Times New Roman"/>
          <w:sz w:val="26"/>
          <w:szCs w:val="26"/>
        </w:rPr>
      </w:pPr>
    </w:p>
    <w:p w:rsidR="00C23F4A" w:rsidRPr="00854E37" w:rsidRDefault="00C23F4A" w:rsidP="00C23F4A">
      <w:pPr>
        <w:pStyle w:val="Bezodstpw"/>
        <w:rPr>
          <w:rFonts w:ascii="Times New Roman" w:hAnsi="Times New Roman" w:cs="Times New Roman"/>
          <w:sz w:val="26"/>
          <w:szCs w:val="26"/>
        </w:rPr>
      </w:pPr>
    </w:p>
    <w:p w:rsidR="00C23F4A" w:rsidRPr="00854E37" w:rsidRDefault="00C23F4A" w:rsidP="00C23F4A">
      <w:pPr>
        <w:pStyle w:val="Bezodstpw"/>
        <w:rPr>
          <w:rFonts w:ascii="Times New Roman" w:hAnsi="Times New Roman" w:cs="Times New Roman"/>
          <w:sz w:val="26"/>
          <w:szCs w:val="26"/>
        </w:rPr>
      </w:pPr>
      <w:r w:rsidRPr="00854E37">
        <w:rPr>
          <w:rFonts w:ascii="Times New Roman" w:hAnsi="Times New Roman" w:cs="Times New Roman"/>
          <w:sz w:val="26"/>
          <w:szCs w:val="26"/>
        </w:rPr>
        <w:t>…………………………………</w:t>
      </w:r>
    </w:p>
    <w:p w:rsidR="00C23F4A" w:rsidRPr="00854E37" w:rsidRDefault="00C23F4A" w:rsidP="00C23F4A">
      <w:pPr>
        <w:pStyle w:val="Bezodstpw"/>
        <w:rPr>
          <w:rFonts w:ascii="Times New Roman" w:hAnsi="Times New Roman" w:cs="Times New Roman"/>
        </w:rPr>
      </w:pPr>
      <w:r w:rsidRPr="00854E37">
        <w:rPr>
          <w:rFonts w:ascii="Times New Roman" w:hAnsi="Times New Roman" w:cs="Times New Roman"/>
        </w:rPr>
        <w:t xml:space="preserve">     (kierownik zamawiającego)</w:t>
      </w:r>
    </w:p>
    <w:p w:rsidR="00C23F4A" w:rsidRPr="00854E37" w:rsidRDefault="00C23F4A" w:rsidP="00C23F4A">
      <w:pPr>
        <w:pStyle w:val="Bezodstpw"/>
        <w:rPr>
          <w:rFonts w:ascii="Times New Roman" w:hAnsi="Times New Roman" w:cs="Times New Roman"/>
        </w:rPr>
      </w:pPr>
    </w:p>
    <w:p w:rsidR="00A34CE1" w:rsidRPr="00854E37" w:rsidRDefault="00A34CE1" w:rsidP="00C23F4A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:rsidR="00A34CE1" w:rsidRPr="00854E37" w:rsidRDefault="00A34CE1" w:rsidP="00C23F4A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:rsidR="00A34CE1" w:rsidRPr="00854E37" w:rsidRDefault="00A34CE1" w:rsidP="00C23F4A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:rsidR="00A34CE1" w:rsidRPr="00854E37" w:rsidRDefault="00A34CE1" w:rsidP="00C23F4A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:rsidR="00C23F4A" w:rsidRPr="00854E37" w:rsidRDefault="00C23F4A" w:rsidP="00C23F4A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 w:rsidRPr="00854E37">
        <w:rPr>
          <w:rFonts w:ascii="Times New Roman" w:hAnsi="Times New Roman" w:cs="Times New Roman"/>
          <w:b/>
          <w:sz w:val="24"/>
          <w:szCs w:val="24"/>
        </w:rPr>
        <w:lastRenderedPageBreak/>
        <w:t>I  NAZWA ZAMAWIAJĄCEGO</w:t>
      </w:r>
    </w:p>
    <w:p w:rsidR="00C23F4A" w:rsidRPr="00854E37" w:rsidRDefault="00C23F4A" w:rsidP="00C23F4A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:rsidR="00C23F4A" w:rsidRPr="00854E37" w:rsidRDefault="00C23F4A" w:rsidP="00C23F4A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854E37">
        <w:rPr>
          <w:rFonts w:ascii="Times New Roman" w:hAnsi="Times New Roman" w:cs="Times New Roman"/>
          <w:sz w:val="24"/>
          <w:szCs w:val="24"/>
        </w:rPr>
        <w:t>Zespół Szkół Ponadgimnazjalnych nr 2</w:t>
      </w:r>
    </w:p>
    <w:p w:rsidR="00C23F4A" w:rsidRPr="00854E37" w:rsidRDefault="00C23F4A" w:rsidP="00C23F4A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854E37">
        <w:rPr>
          <w:rFonts w:ascii="Times New Roman" w:hAnsi="Times New Roman" w:cs="Times New Roman"/>
          <w:sz w:val="24"/>
          <w:szCs w:val="24"/>
        </w:rPr>
        <w:t>ul. Łużycka 91</w:t>
      </w:r>
    </w:p>
    <w:p w:rsidR="00C23F4A" w:rsidRPr="00854E37" w:rsidRDefault="00C23F4A" w:rsidP="00C23F4A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854E37">
        <w:rPr>
          <w:rFonts w:ascii="Times New Roman" w:hAnsi="Times New Roman" w:cs="Times New Roman"/>
          <w:sz w:val="24"/>
          <w:szCs w:val="24"/>
        </w:rPr>
        <w:t>74-100 Gryfino</w:t>
      </w:r>
    </w:p>
    <w:p w:rsidR="00C23F4A" w:rsidRPr="00854E37" w:rsidRDefault="00C23F4A" w:rsidP="00C23F4A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854E37">
        <w:rPr>
          <w:rFonts w:ascii="Times New Roman" w:hAnsi="Times New Roman" w:cs="Times New Roman"/>
          <w:sz w:val="24"/>
          <w:szCs w:val="24"/>
        </w:rPr>
        <w:t>tel. (091) 416-25-03 fax (091) 416-25-03 wew.35</w:t>
      </w:r>
    </w:p>
    <w:p w:rsidR="00C23F4A" w:rsidRPr="00854E37" w:rsidRDefault="00C23F4A" w:rsidP="00C23F4A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854E37">
        <w:rPr>
          <w:rFonts w:ascii="Times New Roman" w:hAnsi="Times New Roman" w:cs="Times New Roman"/>
          <w:sz w:val="24"/>
          <w:szCs w:val="24"/>
        </w:rPr>
        <w:t>NIP 858-000-73-12</w:t>
      </w:r>
    </w:p>
    <w:p w:rsidR="00C23F4A" w:rsidRPr="00854E37" w:rsidRDefault="00C23F4A" w:rsidP="00C23F4A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854E37">
        <w:rPr>
          <w:rFonts w:ascii="Times New Roman" w:hAnsi="Times New Roman" w:cs="Times New Roman"/>
          <w:sz w:val="24"/>
          <w:szCs w:val="24"/>
        </w:rPr>
        <w:t>REGON 000181667</w:t>
      </w:r>
    </w:p>
    <w:p w:rsidR="00C23F4A" w:rsidRPr="00854E37" w:rsidRDefault="00C23F4A" w:rsidP="00C23F4A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854E37">
        <w:rPr>
          <w:rFonts w:ascii="Times New Roman" w:hAnsi="Times New Roman" w:cs="Times New Roman"/>
          <w:sz w:val="24"/>
          <w:szCs w:val="24"/>
        </w:rPr>
        <w:t xml:space="preserve">strona internetowa </w:t>
      </w:r>
      <w:hyperlink r:id="rId8" w:history="1">
        <w:r w:rsidRPr="00854E37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www.zsp2.gryfino.biz</w:t>
        </w:r>
      </w:hyperlink>
    </w:p>
    <w:p w:rsidR="00C23F4A" w:rsidRPr="00854E37" w:rsidRDefault="00C23F4A" w:rsidP="00C23F4A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C23F4A" w:rsidRPr="00854E37" w:rsidRDefault="00C23F4A" w:rsidP="00C23F4A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 w:rsidRPr="00854E37">
        <w:rPr>
          <w:rFonts w:ascii="Times New Roman" w:hAnsi="Times New Roman" w:cs="Times New Roman"/>
          <w:b/>
          <w:sz w:val="24"/>
          <w:szCs w:val="24"/>
        </w:rPr>
        <w:t xml:space="preserve">II TRYB UDZIELENIA ZAMÓWIENIA </w:t>
      </w:r>
    </w:p>
    <w:p w:rsidR="00C23F4A" w:rsidRPr="00854E37" w:rsidRDefault="00C23F4A" w:rsidP="00C23F4A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C23F4A" w:rsidRPr="00854E37" w:rsidRDefault="00C23F4A" w:rsidP="00C23F4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854E37">
        <w:rPr>
          <w:rFonts w:ascii="Times New Roman" w:hAnsi="Times New Roman" w:cs="Times New Roman"/>
          <w:sz w:val="24"/>
          <w:szCs w:val="24"/>
        </w:rPr>
        <w:t>Postępowanie o udzielenie zamówienia publicznego prowadzone jest w trybie przetargu nieograniczonego z zachowaniem zasad określonych ustawą  z dnia 29 stycznia 2004 roku Prawo zamówień publicznych (</w:t>
      </w:r>
      <w:proofErr w:type="spellStart"/>
      <w:r w:rsidRPr="00854E37">
        <w:rPr>
          <w:rFonts w:ascii="Times New Roman" w:hAnsi="Times New Roman" w:cs="Times New Roman"/>
          <w:sz w:val="24"/>
          <w:szCs w:val="24"/>
        </w:rPr>
        <w:t>Dz.U</w:t>
      </w:r>
      <w:proofErr w:type="spellEnd"/>
      <w:r w:rsidRPr="00854E37">
        <w:rPr>
          <w:rFonts w:ascii="Times New Roman" w:hAnsi="Times New Roman" w:cs="Times New Roman"/>
          <w:sz w:val="24"/>
          <w:szCs w:val="24"/>
        </w:rPr>
        <w:t>. z 2010 r, Nr 113, poz. 759 z późniejszymi zmianami), wydanymi na jej podstawie aktami wykonawczymi oraz w sprawach nieuregulowanymi przepisami ustawy Prawo zamówień publicznych  - przepisami ustawy Kodeks cywilny.</w:t>
      </w:r>
    </w:p>
    <w:p w:rsidR="00C23F4A" w:rsidRPr="00854E37" w:rsidRDefault="00C23F4A" w:rsidP="00C23F4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C23F4A" w:rsidRPr="00854E37" w:rsidRDefault="00C23F4A" w:rsidP="00C23F4A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4E37">
        <w:rPr>
          <w:rFonts w:ascii="Times New Roman" w:hAnsi="Times New Roman" w:cs="Times New Roman"/>
          <w:b/>
          <w:sz w:val="24"/>
          <w:szCs w:val="24"/>
        </w:rPr>
        <w:t>III OPIS PRZEDMIOTU ZAMÓWIENIA</w:t>
      </w:r>
    </w:p>
    <w:p w:rsidR="00C23F4A" w:rsidRPr="00854E37" w:rsidRDefault="00C23F4A" w:rsidP="00C23F4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D17F24" w:rsidRDefault="00D17F24" w:rsidP="00D17F24">
      <w:pPr>
        <w:pStyle w:val="Bezodstpw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72849">
        <w:rPr>
          <w:rFonts w:ascii="Times New Roman" w:hAnsi="Times New Roman" w:cs="Times New Roman"/>
          <w:sz w:val="24"/>
          <w:szCs w:val="24"/>
        </w:rPr>
        <w:t xml:space="preserve">Przedmiotem zamówienia jest zakup i dostawa sprzętu komputerowego w ramach projektu „Kreatywni i kompetentni”, Priorytet IX „Rozwój wykształcenia </w:t>
      </w:r>
      <w:r>
        <w:rPr>
          <w:rFonts w:ascii="Times New Roman" w:hAnsi="Times New Roman" w:cs="Times New Roman"/>
          <w:sz w:val="24"/>
          <w:szCs w:val="24"/>
        </w:rPr>
        <w:br/>
      </w:r>
      <w:r w:rsidRPr="00872849">
        <w:rPr>
          <w:rFonts w:ascii="Times New Roman" w:hAnsi="Times New Roman" w:cs="Times New Roman"/>
          <w:sz w:val="24"/>
          <w:szCs w:val="24"/>
        </w:rPr>
        <w:t xml:space="preserve">i kompetencji w regionach, Działanie 9.1. Wyrównywanie szans edukacyjnych </w:t>
      </w:r>
      <w:r>
        <w:rPr>
          <w:rFonts w:ascii="Times New Roman" w:hAnsi="Times New Roman" w:cs="Times New Roman"/>
          <w:sz w:val="24"/>
          <w:szCs w:val="24"/>
        </w:rPr>
        <w:br/>
      </w:r>
      <w:r w:rsidRPr="00872849">
        <w:rPr>
          <w:rFonts w:ascii="Times New Roman" w:hAnsi="Times New Roman" w:cs="Times New Roman"/>
          <w:sz w:val="24"/>
          <w:szCs w:val="24"/>
        </w:rPr>
        <w:t>i zapewnienie wysokiej jakości usług edukacyjnych świadczonych w systemie oświaty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72849">
        <w:rPr>
          <w:rFonts w:ascii="Times New Roman" w:hAnsi="Times New Roman" w:cs="Times New Roman"/>
          <w:sz w:val="24"/>
          <w:szCs w:val="24"/>
        </w:rPr>
        <w:t xml:space="preserve">Poddziałanie 9.1.2. Wyrównywanie szans edukacyjnych uczniów z grup </w:t>
      </w:r>
      <w:r>
        <w:rPr>
          <w:rFonts w:ascii="Times New Roman" w:hAnsi="Times New Roman" w:cs="Times New Roman"/>
          <w:sz w:val="24"/>
          <w:szCs w:val="24"/>
        </w:rPr>
        <w:br/>
      </w:r>
      <w:r w:rsidRPr="00872849">
        <w:rPr>
          <w:rFonts w:ascii="Times New Roman" w:hAnsi="Times New Roman" w:cs="Times New Roman"/>
          <w:sz w:val="24"/>
          <w:szCs w:val="24"/>
        </w:rPr>
        <w:t>o utrudnionym dostępie do edukacji oraz zmniejszenie różnic w jakości usług edukacyjnych.</w:t>
      </w:r>
    </w:p>
    <w:p w:rsidR="00C23F4A" w:rsidRPr="00854E37" w:rsidRDefault="00C23F4A" w:rsidP="00C23F4A">
      <w:pPr>
        <w:pStyle w:val="Bezodstpw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34CE1" w:rsidRPr="00854E37" w:rsidRDefault="00C23F4A" w:rsidP="00A34CE1">
      <w:pPr>
        <w:pStyle w:val="Bezodstpw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54E37">
        <w:rPr>
          <w:rFonts w:ascii="Times New Roman" w:hAnsi="Times New Roman" w:cs="Times New Roman"/>
          <w:b/>
          <w:sz w:val="24"/>
          <w:szCs w:val="24"/>
        </w:rPr>
        <w:t xml:space="preserve">KOD CPV       </w:t>
      </w:r>
      <w:r w:rsidR="001A19B9" w:rsidRPr="00854E37">
        <w:rPr>
          <w:rFonts w:ascii="Times New Roman" w:hAnsi="Times New Roman" w:cs="Times New Roman"/>
          <w:sz w:val="24"/>
          <w:szCs w:val="24"/>
        </w:rPr>
        <w:t xml:space="preserve"> 30213100-6 </w:t>
      </w:r>
      <w:r w:rsidR="00A34CE1" w:rsidRPr="00854E37">
        <w:rPr>
          <w:rFonts w:ascii="Times New Roman" w:hAnsi="Times New Roman" w:cs="Times New Roman"/>
          <w:sz w:val="24"/>
          <w:szCs w:val="24"/>
        </w:rPr>
        <w:t xml:space="preserve"> komputer przenośny </w:t>
      </w:r>
    </w:p>
    <w:p w:rsidR="00A34CE1" w:rsidRPr="00854E37" w:rsidRDefault="001A19B9" w:rsidP="00A34CE1">
      <w:pPr>
        <w:pStyle w:val="Bezodstpw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54E37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B42D02" w:rsidRPr="00854E37">
        <w:rPr>
          <w:rFonts w:ascii="Times New Roman" w:hAnsi="Times New Roman" w:cs="Times New Roman"/>
          <w:sz w:val="24"/>
          <w:szCs w:val="24"/>
        </w:rPr>
        <w:t xml:space="preserve">48000000-8 </w:t>
      </w:r>
      <w:r w:rsidR="00A72075" w:rsidRPr="00854E37">
        <w:rPr>
          <w:rFonts w:ascii="Times New Roman" w:hAnsi="Times New Roman" w:cs="Times New Roman"/>
          <w:sz w:val="24"/>
          <w:szCs w:val="24"/>
        </w:rPr>
        <w:t xml:space="preserve"> oprogramowanie biurowe do komputera przenośnego</w:t>
      </w:r>
    </w:p>
    <w:p w:rsidR="00A34CE1" w:rsidRPr="00854E37" w:rsidRDefault="001A19B9" w:rsidP="00A34CE1">
      <w:pPr>
        <w:pStyle w:val="Bezodstpw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54E37">
        <w:rPr>
          <w:rFonts w:ascii="Times New Roman" w:hAnsi="Times New Roman" w:cs="Times New Roman"/>
          <w:sz w:val="24"/>
          <w:szCs w:val="24"/>
        </w:rPr>
        <w:t xml:space="preserve">                           32322000-6 </w:t>
      </w:r>
      <w:r w:rsidR="002D3657" w:rsidRPr="00854E37">
        <w:rPr>
          <w:rFonts w:ascii="Times New Roman" w:hAnsi="Times New Roman" w:cs="Times New Roman"/>
          <w:sz w:val="24"/>
          <w:szCs w:val="24"/>
        </w:rPr>
        <w:t xml:space="preserve"> </w:t>
      </w:r>
      <w:r w:rsidRPr="00854E37">
        <w:rPr>
          <w:rFonts w:ascii="Times New Roman" w:hAnsi="Times New Roman" w:cs="Times New Roman"/>
          <w:sz w:val="24"/>
          <w:szCs w:val="24"/>
        </w:rPr>
        <w:t xml:space="preserve">tablica interaktywna </w:t>
      </w:r>
    </w:p>
    <w:p w:rsidR="00A34CE1" w:rsidRPr="00854E37" w:rsidRDefault="001A19B9" w:rsidP="00A34CE1">
      <w:pPr>
        <w:pStyle w:val="Bezodstpw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54E37">
        <w:rPr>
          <w:rFonts w:ascii="Times New Roman" w:hAnsi="Times New Roman" w:cs="Times New Roman"/>
          <w:sz w:val="24"/>
          <w:szCs w:val="24"/>
        </w:rPr>
        <w:t xml:space="preserve">                           38652100-1 </w:t>
      </w:r>
      <w:r w:rsidR="002D3657" w:rsidRPr="00854E37">
        <w:rPr>
          <w:rFonts w:ascii="Times New Roman" w:hAnsi="Times New Roman" w:cs="Times New Roman"/>
          <w:sz w:val="24"/>
          <w:szCs w:val="24"/>
        </w:rPr>
        <w:t xml:space="preserve"> </w:t>
      </w:r>
      <w:r w:rsidRPr="00854E37">
        <w:rPr>
          <w:rFonts w:ascii="Times New Roman" w:hAnsi="Times New Roman" w:cs="Times New Roman"/>
          <w:sz w:val="24"/>
          <w:szCs w:val="24"/>
        </w:rPr>
        <w:t xml:space="preserve">rzutnik multimedialny  </w:t>
      </w:r>
    </w:p>
    <w:p w:rsidR="00A34CE1" w:rsidRPr="00854E37" w:rsidRDefault="001A19B9" w:rsidP="00A34CE1">
      <w:pPr>
        <w:pStyle w:val="Bezodstpw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54E37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882034" w:rsidRPr="00854E37">
        <w:rPr>
          <w:rFonts w:ascii="Times New Roman" w:hAnsi="Times New Roman" w:cs="Times New Roman"/>
          <w:sz w:val="24"/>
          <w:szCs w:val="24"/>
        </w:rPr>
        <w:t xml:space="preserve">48520000-9  </w:t>
      </w:r>
      <w:r w:rsidRPr="00854E37">
        <w:rPr>
          <w:rFonts w:ascii="Times New Roman" w:hAnsi="Times New Roman" w:cs="Times New Roman"/>
          <w:sz w:val="24"/>
          <w:szCs w:val="24"/>
        </w:rPr>
        <w:t>o</w:t>
      </w:r>
      <w:r w:rsidR="00A34CE1" w:rsidRPr="00854E37">
        <w:rPr>
          <w:rFonts w:ascii="Times New Roman" w:hAnsi="Times New Roman" w:cs="Times New Roman"/>
          <w:sz w:val="24"/>
          <w:szCs w:val="24"/>
        </w:rPr>
        <w:t>programowanie</w:t>
      </w:r>
      <w:r w:rsidRPr="00854E37">
        <w:rPr>
          <w:rFonts w:ascii="Times New Roman" w:hAnsi="Times New Roman" w:cs="Times New Roman"/>
          <w:sz w:val="24"/>
          <w:szCs w:val="24"/>
        </w:rPr>
        <w:t xml:space="preserve"> do tablicy interaktywnej </w:t>
      </w:r>
    </w:p>
    <w:p w:rsidR="00A34CE1" w:rsidRPr="00854E37" w:rsidRDefault="001A19B9" w:rsidP="00A34CE1">
      <w:pPr>
        <w:pStyle w:val="Bezodstpw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54E37">
        <w:rPr>
          <w:rFonts w:ascii="Times New Roman" w:hAnsi="Times New Roman" w:cs="Times New Roman"/>
          <w:sz w:val="24"/>
          <w:szCs w:val="24"/>
        </w:rPr>
        <w:t xml:space="preserve">                           32333200-8</w:t>
      </w:r>
      <w:r w:rsidR="002D3657" w:rsidRPr="00854E37">
        <w:rPr>
          <w:rFonts w:ascii="Times New Roman" w:hAnsi="Times New Roman" w:cs="Times New Roman"/>
          <w:sz w:val="24"/>
          <w:szCs w:val="24"/>
        </w:rPr>
        <w:t xml:space="preserve"> </w:t>
      </w:r>
      <w:r w:rsidRPr="00854E37">
        <w:rPr>
          <w:rFonts w:ascii="Times New Roman" w:hAnsi="Times New Roman" w:cs="Times New Roman"/>
          <w:sz w:val="24"/>
          <w:szCs w:val="24"/>
        </w:rPr>
        <w:t xml:space="preserve"> k</w:t>
      </w:r>
      <w:r w:rsidR="00A34CE1" w:rsidRPr="00854E37">
        <w:rPr>
          <w:rFonts w:ascii="Times New Roman" w:hAnsi="Times New Roman" w:cs="Times New Roman"/>
          <w:sz w:val="24"/>
          <w:szCs w:val="24"/>
        </w:rPr>
        <w:t>a</w:t>
      </w:r>
      <w:r w:rsidRPr="00854E37">
        <w:rPr>
          <w:rFonts w:ascii="Times New Roman" w:hAnsi="Times New Roman" w:cs="Times New Roman"/>
          <w:sz w:val="24"/>
          <w:szCs w:val="24"/>
        </w:rPr>
        <w:t xml:space="preserve">mera cyfrowa </w:t>
      </w:r>
    </w:p>
    <w:p w:rsidR="00C23F4A" w:rsidRPr="00854E37" w:rsidRDefault="001A19B9" w:rsidP="00A34CE1">
      <w:pPr>
        <w:pStyle w:val="Bezodstpw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54E37">
        <w:rPr>
          <w:rFonts w:ascii="Times New Roman" w:hAnsi="Times New Roman" w:cs="Times New Roman"/>
          <w:sz w:val="24"/>
          <w:szCs w:val="24"/>
        </w:rPr>
        <w:t xml:space="preserve">    </w:t>
      </w:r>
      <w:r w:rsidR="00352B25">
        <w:rPr>
          <w:rFonts w:ascii="Times New Roman" w:hAnsi="Times New Roman" w:cs="Times New Roman"/>
          <w:sz w:val="24"/>
          <w:szCs w:val="24"/>
        </w:rPr>
        <w:t xml:space="preserve">                       30232150-0</w:t>
      </w:r>
      <w:r w:rsidRPr="00854E37">
        <w:rPr>
          <w:rFonts w:ascii="Times New Roman" w:hAnsi="Times New Roman" w:cs="Times New Roman"/>
          <w:sz w:val="24"/>
          <w:szCs w:val="24"/>
        </w:rPr>
        <w:t xml:space="preserve"> </w:t>
      </w:r>
      <w:r w:rsidR="002D3657" w:rsidRPr="00854E37">
        <w:rPr>
          <w:rFonts w:ascii="Times New Roman" w:hAnsi="Times New Roman" w:cs="Times New Roman"/>
          <w:sz w:val="24"/>
          <w:szCs w:val="24"/>
        </w:rPr>
        <w:t xml:space="preserve"> </w:t>
      </w:r>
      <w:r w:rsidRPr="00854E37">
        <w:rPr>
          <w:rFonts w:ascii="Times New Roman" w:hAnsi="Times New Roman" w:cs="Times New Roman"/>
          <w:sz w:val="24"/>
          <w:szCs w:val="24"/>
        </w:rPr>
        <w:t>u</w:t>
      </w:r>
      <w:r w:rsidR="00A34CE1" w:rsidRPr="00854E37">
        <w:rPr>
          <w:rFonts w:ascii="Times New Roman" w:hAnsi="Times New Roman" w:cs="Times New Roman"/>
          <w:sz w:val="24"/>
          <w:szCs w:val="24"/>
        </w:rPr>
        <w:t>rząd</w:t>
      </w:r>
      <w:r w:rsidRPr="00854E37">
        <w:rPr>
          <w:rFonts w:ascii="Times New Roman" w:hAnsi="Times New Roman" w:cs="Times New Roman"/>
          <w:sz w:val="24"/>
          <w:szCs w:val="24"/>
        </w:rPr>
        <w:t xml:space="preserve">zenie wielofunkcyjne </w:t>
      </w:r>
    </w:p>
    <w:p w:rsidR="00C23F4A" w:rsidRPr="00854E37" w:rsidRDefault="00C23F4A" w:rsidP="00C23F4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C23F4A" w:rsidRPr="00854E37" w:rsidRDefault="00C23F4A" w:rsidP="00C23F4A">
      <w:pPr>
        <w:pStyle w:val="Bezodstpw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54E37">
        <w:rPr>
          <w:rFonts w:ascii="Times New Roman" w:hAnsi="Times New Roman" w:cs="Times New Roman"/>
          <w:sz w:val="24"/>
          <w:szCs w:val="24"/>
        </w:rPr>
        <w:t>Wykonawca zobowiązuje się zrealizować zamówienie w ciągu</w:t>
      </w:r>
      <w:r w:rsidR="00D04A2C" w:rsidRPr="00854E37">
        <w:rPr>
          <w:rFonts w:ascii="Times New Roman" w:hAnsi="Times New Roman" w:cs="Times New Roman"/>
          <w:sz w:val="24"/>
          <w:szCs w:val="24"/>
        </w:rPr>
        <w:t xml:space="preserve"> 14 dni</w:t>
      </w:r>
      <w:r w:rsidRPr="00854E37">
        <w:rPr>
          <w:rFonts w:ascii="Times New Roman" w:hAnsi="Times New Roman" w:cs="Times New Roman"/>
          <w:sz w:val="24"/>
          <w:szCs w:val="24"/>
        </w:rPr>
        <w:t xml:space="preserve"> </w:t>
      </w:r>
      <w:r w:rsidR="00C47DE5" w:rsidRPr="00854E37">
        <w:rPr>
          <w:rFonts w:ascii="Times New Roman" w:hAnsi="Times New Roman" w:cs="Times New Roman"/>
          <w:sz w:val="24"/>
          <w:szCs w:val="24"/>
        </w:rPr>
        <w:t>od daty zawarcia umowy.</w:t>
      </w:r>
    </w:p>
    <w:p w:rsidR="00C23F4A" w:rsidRDefault="00C23F4A" w:rsidP="00C23F4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D17F24" w:rsidRDefault="00D17F24" w:rsidP="00C23F4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D17F24" w:rsidRDefault="00D17F24" w:rsidP="00C23F4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D17F24" w:rsidRDefault="00D17F24" w:rsidP="00C23F4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D17F24" w:rsidRDefault="00D17F24" w:rsidP="00C23F4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D17F24" w:rsidRDefault="00D17F24" w:rsidP="00C23F4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D17F24" w:rsidRPr="00854E37" w:rsidRDefault="00D17F24" w:rsidP="00C23F4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C23F4A" w:rsidRDefault="00C23F4A" w:rsidP="00C23F4A">
      <w:pPr>
        <w:pStyle w:val="Bezodstpw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54E37">
        <w:rPr>
          <w:rFonts w:ascii="Times New Roman" w:hAnsi="Times New Roman" w:cs="Times New Roman"/>
          <w:sz w:val="24"/>
          <w:szCs w:val="24"/>
        </w:rPr>
        <w:lastRenderedPageBreak/>
        <w:t>Zakres zamówienia:</w:t>
      </w:r>
    </w:p>
    <w:p w:rsidR="00824515" w:rsidRPr="00824515" w:rsidRDefault="00824515" w:rsidP="00824515">
      <w:pPr>
        <w:pStyle w:val="Bezodstpw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824515" w:rsidRPr="000E4FD7" w:rsidRDefault="00824515" w:rsidP="00824515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FD7">
        <w:rPr>
          <w:rFonts w:ascii="Times New Roman" w:hAnsi="Times New Roman" w:cs="Times New Roman"/>
          <w:b/>
          <w:sz w:val="24"/>
          <w:szCs w:val="24"/>
        </w:rPr>
        <w:t>Część nr 1 zamówienia:</w:t>
      </w:r>
      <w:r w:rsidR="00E03FC7" w:rsidRPr="000E4FD7">
        <w:rPr>
          <w:rFonts w:ascii="Times New Roman" w:hAnsi="Times New Roman" w:cs="Times New Roman"/>
          <w:b/>
          <w:sz w:val="24"/>
          <w:szCs w:val="24"/>
        </w:rPr>
        <w:t xml:space="preserve"> Sprzęt komputerowy</w:t>
      </w:r>
    </w:p>
    <w:p w:rsidR="00C23F4A" w:rsidRPr="00854E37" w:rsidRDefault="00C23F4A" w:rsidP="00C23F4A">
      <w:pPr>
        <w:pStyle w:val="Bezodstpw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17F24" w:rsidRPr="00D17F24" w:rsidRDefault="00D17F24" w:rsidP="00D17F24">
      <w:pPr>
        <w:pStyle w:val="Bezodstpw"/>
        <w:numPr>
          <w:ilvl w:val="0"/>
          <w:numId w:val="22"/>
        </w:numPr>
        <w:rPr>
          <w:rFonts w:ascii="Times New Roman" w:hAnsi="Times New Roman" w:cs="Times New Roman"/>
          <w:b/>
          <w:sz w:val="24"/>
          <w:szCs w:val="24"/>
        </w:rPr>
      </w:pPr>
      <w:r w:rsidRPr="00D17F24">
        <w:rPr>
          <w:rFonts w:ascii="Times New Roman" w:hAnsi="Times New Roman" w:cs="Times New Roman"/>
          <w:b/>
          <w:sz w:val="24"/>
          <w:szCs w:val="24"/>
        </w:rPr>
        <w:t>KOMPUTER PRZENOŚNY</w:t>
      </w:r>
    </w:p>
    <w:p w:rsidR="00D17F24" w:rsidRPr="008D28AE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 xml:space="preserve">Typ procesora - 4-rdzeniowy (typu: Intel </w:t>
      </w:r>
      <w:proofErr w:type="spellStart"/>
      <w:r w:rsidRPr="00D17F24">
        <w:rPr>
          <w:rFonts w:ascii="Times New Roman" w:hAnsi="Times New Roman" w:cs="Times New Roman"/>
          <w:sz w:val="24"/>
          <w:szCs w:val="24"/>
        </w:rPr>
        <w:t>Core</w:t>
      </w:r>
      <w:proofErr w:type="spellEnd"/>
      <w:r w:rsidRPr="00D17F24">
        <w:rPr>
          <w:rFonts w:ascii="Times New Roman" w:hAnsi="Times New Roman" w:cs="Times New Roman"/>
          <w:sz w:val="24"/>
          <w:szCs w:val="24"/>
        </w:rPr>
        <w:t xml:space="preserve"> i5 lub AMD X4)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Taktowanie procesora (</w:t>
      </w:r>
      <w:proofErr w:type="spellStart"/>
      <w:r w:rsidRPr="00D17F24">
        <w:rPr>
          <w:rFonts w:ascii="Times New Roman" w:hAnsi="Times New Roman" w:cs="Times New Roman"/>
          <w:sz w:val="24"/>
          <w:szCs w:val="24"/>
        </w:rPr>
        <w:t>GHz</w:t>
      </w:r>
      <w:proofErr w:type="spellEnd"/>
      <w:r w:rsidRPr="00D17F24">
        <w:rPr>
          <w:rFonts w:ascii="Times New Roman" w:hAnsi="Times New Roman" w:cs="Times New Roman"/>
          <w:sz w:val="24"/>
          <w:szCs w:val="24"/>
        </w:rPr>
        <w:t xml:space="preserve">)- min. 2.4 </w:t>
      </w:r>
      <w:proofErr w:type="spellStart"/>
      <w:r w:rsidRPr="00D17F24">
        <w:rPr>
          <w:rFonts w:ascii="Times New Roman" w:hAnsi="Times New Roman" w:cs="Times New Roman"/>
          <w:sz w:val="24"/>
          <w:szCs w:val="24"/>
        </w:rPr>
        <w:t>GHz</w:t>
      </w:r>
      <w:proofErr w:type="spellEnd"/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Przekątna ekranu 15,6''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Rozdzielczość 1366 x 768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Powierzchnia matrycy błyszcząca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Pozostałe informacje o matrycy LED HD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Karta graficzna z pamięcią 1 GB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Zainstalowana pamięć RAM - 4 GB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Pojemność HDD- min. 300 GB</w:t>
      </w:r>
    </w:p>
    <w:p w:rsidR="00D17F24" w:rsidRPr="00E03FC7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E03FC7">
        <w:rPr>
          <w:rFonts w:ascii="Times New Roman" w:hAnsi="Times New Roman" w:cs="Times New Roman"/>
          <w:sz w:val="24"/>
          <w:szCs w:val="24"/>
        </w:rPr>
        <w:t xml:space="preserve">Napęd optyczny DVDRW Super Multi Dual </w:t>
      </w:r>
      <w:proofErr w:type="spellStart"/>
      <w:r w:rsidRPr="00E03FC7">
        <w:rPr>
          <w:rFonts w:ascii="Times New Roman" w:hAnsi="Times New Roman" w:cs="Times New Roman"/>
          <w:sz w:val="24"/>
          <w:szCs w:val="24"/>
        </w:rPr>
        <w:t>Layer</w:t>
      </w:r>
      <w:proofErr w:type="spellEnd"/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 xml:space="preserve">Komunikacja </w:t>
      </w:r>
      <w:proofErr w:type="spellStart"/>
      <w:r w:rsidRPr="00D17F24">
        <w:rPr>
          <w:rFonts w:ascii="Times New Roman" w:hAnsi="Times New Roman" w:cs="Times New Roman"/>
          <w:sz w:val="24"/>
          <w:szCs w:val="24"/>
        </w:rPr>
        <w:t>WiFi</w:t>
      </w:r>
      <w:proofErr w:type="spellEnd"/>
      <w:r w:rsidRPr="00D17F24">
        <w:rPr>
          <w:rFonts w:ascii="Times New Roman" w:hAnsi="Times New Roman" w:cs="Times New Roman"/>
          <w:sz w:val="24"/>
          <w:szCs w:val="24"/>
        </w:rPr>
        <w:t xml:space="preserve"> - tak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Porty Video HDMI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Czytnik kart pamięci - tak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Pozostałe porty we/wy Line-out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Wejście mikrofonu -tak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Kamera internetowa - tak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Dźwięk HD Audio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 xml:space="preserve">Bateria Akumulator (technologia) - </w:t>
      </w:r>
      <w:proofErr w:type="spellStart"/>
      <w:r w:rsidRPr="00D17F24">
        <w:rPr>
          <w:rFonts w:ascii="Times New Roman" w:hAnsi="Times New Roman" w:cs="Times New Roman"/>
          <w:sz w:val="24"/>
          <w:szCs w:val="24"/>
        </w:rPr>
        <w:t>litowo</w:t>
      </w:r>
      <w:proofErr w:type="spellEnd"/>
      <w:r w:rsidRPr="00D17F24">
        <w:rPr>
          <w:rFonts w:ascii="Times New Roman" w:hAnsi="Times New Roman" w:cs="Times New Roman"/>
          <w:sz w:val="24"/>
          <w:szCs w:val="24"/>
        </w:rPr>
        <w:t>-jonowa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System operacyjny - Windows 7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:rsidR="00D17F24" w:rsidRPr="00D17F24" w:rsidRDefault="00D17F24" w:rsidP="00D17F24">
      <w:pPr>
        <w:pStyle w:val="Bezodstpw"/>
        <w:numPr>
          <w:ilvl w:val="0"/>
          <w:numId w:val="22"/>
        </w:numPr>
        <w:rPr>
          <w:rFonts w:ascii="Times New Roman" w:hAnsi="Times New Roman" w:cs="Times New Roman"/>
          <w:b/>
          <w:sz w:val="24"/>
          <w:szCs w:val="24"/>
        </w:rPr>
      </w:pPr>
      <w:r w:rsidRPr="00D17F24">
        <w:rPr>
          <w:rFonts w:ascii="Times New Roman" w:hAnsi="Times New Roman" w:cs="Times New Roman"/>
          <w:b/>
          <w:sz w:val="24"/>
          <w:szCs w:val="24"/>
        </w:rPr>
        <w:t>PROJEKTOR LCD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</w:rPr>
      </w:pP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Technologia LCD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Rozdzielczość natywna  1024 x 768 (XGA)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Jasność (ANSI Lumen) min 2700 ANSI Lumen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Kontrast min 3000:1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Zoom - Manualny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Proporcje obrazu - 4:3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Tr</w:t>
      </w:r>
      <w:r>
        <w:rPr>
          <w:rFonts w:ascii="Times New Roman" w:hAnsi="Times New Roman" w:cs="Times New Roman"/>
          <w:sz w:val="24"/>
          <w:szCs w:val="24"/>
        </w:rPr>
        <w:t>wałość lampy (Godzina) - 6000 h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 xml:space="preserve">Trwałość </w:t>
      </w:r>
      <w:r>
        <w:rPr>
          <w:rFonts w:ascii="Times New Roman" w:hAnsi="Times New Roman" w:cs="Times New Roman"/>
          <w:sz w:val="24"/>
          <w:szCs w:val="24"/>
        </w:rPr>
        <w:t>lampy (ECO) (Godzina) - 10000 h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Kompatybilność ze standardami komputerowymi VGA, SVGA, XGA, WXGA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 xml:space="preserve">Audio - wbudowany głośnik 1 x 10W (mono) 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Komunikacja bezprzewodowa - Nie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Złącza wejścia / wyjścia 1 x 15-pin Mini D-</w:t>
      </w:r>
      <w:proofErr w:type="spellStart"/>
      <w:r w:rsidRPr="00D17F24">
        <w:rPr>
          <w:rFonts w:ascii="Times New Roman" w:hAnsi="Times New Roman" w:cs="Times New Roman"/>
          <w:sz w:val="24"/>
          <w:szCs w:val="24"/>
        </w:rPr>
        <w:t>sub</w:t>
      </w:r>
      <w:proofErr w:type="spellEnd"/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  <w:lang w:val="en-US"/>
        </w:rPr>
      </w:pPr>
      <w:r w:rsidRPr="00D17F24">
        <w:rPr>
          <w:rFonts w:ascii="Times New Roman" w:hAnsi="Times New Roman" w:cs="Times New Roman"/>
          <w:sz w:val="24"/>
          <w:szCs w:val="24"/>
          <w:lang w:val="en-US"/>
        </w:rPr>
        <w:t>1 x Component D-sub (shared with analogue RGB)</w:t>
      </w:r>
    </w:p>
    <w:p w:rsidR="00D17F24" w:rsidRPr="000E4FD7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0E4FD7">
        <w:rPr>
          <w:rFonts w:ascii="Times New Roman" w:hAnsi="Times New Roman" w:cs="Times New Roman"/>
          <w:sz w:val="24"/>
          <w:szCs w:val="24"/>
        </w:rPr>
        <w:t xml:space="preserve">1 x RCA for </w:t>
      </w:r>
      <w:proofErr w:type="spellStart"/>
      <w:r w:rsidRPr="000E4FD7">
        <w:rPr>
          <w:rFonts w:ascii="Times New Roman" w:hAnsi="Times New Roman" w:cs="Times New Roman"/>
          <w:sz w:val="24"/>
          <w:szCs w:val="24"/>
        </w:rPr>
        <w:t>composite</w:t>
      </w:r>
      <w:proofErr w:type="spellEnd"/>
    </w:p>
    <w:p w:rsidR="00D17F24" w:rsidRPr="000E4FD7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0E4FD7">
        <w:rPr>
          <w:rFonts w:ascii="Times New Roman" w:hAnsi="Times New Roman" w:cs="Times New Roman"/>
          <w:sz w:val="24"/>
          <w:szCs w:val="24"/>
        </w:rPr>
        <w:t>Poziom hałasu maks. 35dB (</w:t>
      </w:r>
      <w:proofErr w:type="spellStart"/>
      <w:r w:rsidRPr="000E4FD7">
        <w:rPr>
          <w:rFonts w:ascii="Times New Roman" w:hAnsi="Times New Roman" w:cs="Times New Roman"/>
          <w:sz w:val="24"/>
          <w:szCs w:val="24"/>
        </w:rPr>
        <w:t>Normal</w:t>
      </w:r>
      <w:proofErr w:type="spellEnd"/>
      <w:r w:rsidRPr="000E4F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D7">
        <w:rPr>
          <w:rFonts w:ascii="Times New Roman" w:hAnsi="Times New Roman" w:cs="Times New Roman"/>
          <w:sz w:val="24"/>
          <w:szCs w:val="24"/>
        </w:rPr>
        <w:t>Mode</w:t>
      </w:r>
      <w:proofErr w:type="spellEnd"/>
      <w:r w:rsidRPr="000E4FD7">
        <w:rPr>
          <w:rFonts w:ascii="Times New Roman" w:hAnsi="Times New Roman" w:cs="Times New Roman"/>
          <w:sz w:val="24"/>
          <w:szCs w:val="24"/>
        </w:rPr>
        <w:t xml:space="preserve">) / maks. 28dB (Eco </w:t>
      </w:r>
      <w:proofErr w:type="spellStart"/>
      <w:r w:rsidRPr="000E4FD7">
        <w:rPr>
          <w:rFonts w:ascii="Times New Roman" w:hAnsi="Times New Roman" w:cs="Times New Roman"/>
          <w:sz w:val="24"/>
          <w:szCs w:val="24"/>
        </w:rPr>
        <w:t>Mode</w:t>
      </w:r>
      <w:proofErr w:type="spellEnd"/>
      <w:r w:rsidRPr="000E4FD7">
        <w:rPr>
          <w:rFonts w:ascii="Times New Roman" w:hAnsi="Times New Roman" w:cs="Times New Roman"/>
          <w:sz w:val="24"/>
          <w:szCs w:val="24"/>
        </w:rPr>
        <w:t>)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 xml:space="preserve">Pobór mocy (Wat) maks. 240w trybie wysokiej jasności 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D17F24" w:rsidRPr="00D17F24" w:rsidRDefault="00D17F24" w:rsidP="00D17F24">
      <w:pPr>
        <w:pStyle w:val="Bezodstpw"/>
        <w:numPr>
          <w:ilvl w:val="0"/>
          <w:numId w:val="2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KAMERA CYFROWA – typu </w:t>
      </w:r>
      <w:r w:rsidRPr="00D17F24">
        <w:rPr>
          <w:rFonts w:ascii="Times New Roman" w:hAnsi="Times New Roman" w:cs="Times New Roman"/>
          <w:b/>
          <w:sz w:val="24"/>
          <w:szCs w:val="24"/>
        </w:rPr>
        <w:t xml:space="preserve">CANON HF R306 4CE (SD, SDHC,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D17F24">
        <w:rPr>
          <w:rFonts w:ascii="Times New Roman" w:hAnsi="Times New Roman" w:cs="Times New Roman"/>
          <w:b/>
          <w:sz w:val="24"/>
          <w:szCs w:val="24"/>
        </w:rPr>
        <w:t xml:space="preserve">SDXC/ LCD 3") 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:rsidR="00D17F24" w:rsidRPr="000E4FD7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  <w:lang w:val="en-US"/>
        </w:rPr>
      </w:pPr>
      <w:r w:rsidRPr="000E4FD7">
        <w:rPr>
          <w:rFonts w:ascii="Times New Roman" w:hAnsi="Times New Roman" w:cs="Times New Roman"/>
          <w:sz w:val="24"/>
          <w:szCs w:val="24"/>
          <w:lang w:val="en-US"/>
        </w:rPr>
        <w:t>Format AVCHD (MPEG-4/H.264, 5.1 DD)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odzaj nośnika  SD, SDHC, SDXC  </w:t>
      </w:r>
      <w:r w:rsidRPr="00D17F24">
        <w:rPr>
          <w:rFonts w:ascii="Times New Roman" w:hAnsi="Times New Roman" w:cs="Times New Roman"/>
          <w:sz w:val="24"/>
          <w:szCs w:val="24"/>
        </w:rPr>
        <w:t xml:space="preserve"> Karta pamięci </w:t>
      </w:r>
    </w:p>
    <w:p w:rsid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Przetwornik  CMOS 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 xml:space="preserve">Zoom optyczny (maks.)  32 x  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 xml:space="preserve">Zoom cyfrowy (maks.)  1020 x  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 xml:space="preserve">Regulacja ostrości  Automatyczna lub manualna  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Stabilizator obrazu, Tryb nocny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 xml:space="preserve">Minimalne oświetlenie wymagane  4 </w:t>
      </w:r>
      <w:proofErr w:type="spellStart"/>
      <w:r w:rsidRPr="00D17F24">
        <w:rPr>
          <w:rFonts w:ascii="Times New Roman" w:hAnsi="Times New Roman" w:cs="Times New Roman"/>
          <w:sz w:val="24"/>
          <w:szCs w:val="24"/>
        </w:rPr>
        <w:t>lux</w:t>
      </w:r>
      <w:proofErr w:type="spellEnd"/>
      <w:r w:rsidRPr="00D17F2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 xml:space="preserve">Kompensacja tylnego światła  Automatyczna lub manualna  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 xml:space="preserve">Regulacja równowagi bieli  Automatyczna  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 xml:space="preserve">Wyświetlacz LCD (przekątna)  3 cale  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 xml:space="preserve">Wyjście HDMI  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 xml:space="preserve">Wyjście Component  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 xml:space="preserve">Port USB 2.0  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Gniazdo AV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D17F24" w:rsidRDefault="00D17F24" w:rsidP="00D17F24">
      <w:pPr>
        <w:pStyle w:val="Bezodstpw"/>
        <w:numPr>
          <w:ilvl w:val="0"/>
          <w:numId w:val="22"/>
        </w:numPr>
        <w:rPr>
          <w:rFonts w:ascii="Times New Roman" w:hAnsi="Times New Roman" w:cs="Times New Roman"/>
          <w:b/>
          <w:sz w:val="24"/>
          <w:szCs w:val="24"/>
        </w:rPr>
      </w:pPr>
      <w:r w:rsidRPr="00D17F24">
        <w:rPr>
          <w:rFonts w:ascii="Times New Roman" w:hAnsi="Times New Roman" w:cs="Times New Roman"/>
          <w:b/>
          <w:sz w:val="24"/>
          <w:szCs w:val="24"/>
        </w:rPr>
        <w:t>URZĄD</w:t>
      </w:r>
      <w:r>
        <w:rPr>
          <w:rFonts w:ascii="Times New Roman" w:hAnsi="Times New Roman" w:cs="Times New Roman"/>
          <w:b/>
          <w:sz w:val="24"/>
          <w:szCs w:val="24"/>
        </w:rPr>
        <w:t xml:space="preserve">ZENIE WIELOFUNKCYJNE – typu </w:t>
      </w:r>
      <w:r w:rsidRPr="00D17F24">
        <w:rPr>
          <w:rFonts w:ascii="Times New Roman" w:hAnsi="Times New Roman" w:cs="Times New Roman"/>
          <w:b/>
          <w:sz w:val="24"/>
          <w:szCs w:val="24"/>
        </w:rPr>
        <w:t xml:space="preserve">SAMSUNG SCX-3405FW ASAP </w:t>
      </w:r>
    </w:p>
    <w:p w:rsidR="00D17F24" w:rsidRPr="00D17F24" w:rsidRDefault="00D17F24" w:rsidP="00D17F24">
      <w:pPr>
        <w:pStyle w:val="Bezodstpw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  <w:lang w:val="en-US"/>
        </w:rPr>
      </w:pPr>
      <w:r w:rsidRPr="00D17F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7F24">
        <w:rPr>
          <w:rFonts w:ascii="Times New Roman" w:hAnsi="Times New Roman" w:cs="Times New Roman"/>
          <w:sz w:val="24"/>
          <w:szCs w:val="24"/>
          <w:lang w:val="en-US"/>
        </w:rPr>
        <w:t>Interfejs</w:t>
      </w:r>
      <w:proofErr w:type="spellEnd"/>
      <w:r w:rsidRPr="00D17F24">
        <w:rPr>
          <w:rFonts w:ascii="Times New Roman" w:hAnsi="Times New Roman" w:cs="Times New Roman"/>
          <w:sz w:val="24"/>
          <w:szCs w:val="24"/>
          <w:lang w:val="en-US"/>
        </w:rPr>
        <w:t xml:space="preserve"> USB  2.0  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  <w:lang w:val="en-US"/>
        </w:rPr>
      </w:pPr>
      <w:r w:rsidRPr="00D17F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17F24">
        <w:rPr>
          <w:rFonts w:ascii="Times New Roman" w:hAnsi="Times New Roman" w:cs="Times New Roman"/>
          <w:sz w:val="24"/>
          <w:szCs w:val="24"/>
          <w:lang w:val="en-US"/>
        </w:rPr>
        <w:t>Interfejs</w:t>
      </w:r>
      <w:proofErr w:type="spellEnd"/>
      <w:r w:rsidRPr="00D17F24">
        <w:rPr>
          <w:rFonts w:ascii="Times New Roman" w:hAnsi="Times New Roman" w:cs="Times New Roman"/>
          <w:sz w:val="24"/>
          <w:szCs w:val="24"/>
          <w:lang w:val="en-US"/>
        </w:rPr>
        <w:t xml:space="preserve"> Ethernet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  <w:lang w:val="en-US"/>
        </w:rPr>
      </w:pPr>
      <w:r w:rsidRPr="00D17F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17F24">
        <w:rPr>
          <w:rFonts w:ascii="Times New Roman" w:hAnsi="Times New Roman" w:cs="Times New Roman"/>
          <w:sz w:val="24"/>
          <w:szCs w:val="24"/>
          <w:lang w:val="en-US"/>
        </w:rPr>
        <w:t>Interfejs</w:t>
      </w:r>
      <w:proofErr w:type="spellEnd"/>
      <w:r w:rsidRPr="00D17F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17F24">
        <w:rPr>
          <w:rFonts w:ascii="Times New Roman" w:hAnsi="Times New Roman" w:cs="Times New Roman"/>
          <w:sz w:val="24"/>
          <w:szCs w:val="24"/>
          <w:lang w:val="en-US"/>
        </w:rPr>
        <w:t>IWireles</w:t>
      </w:r>
      <w:proofErr w:type="spellEnd"/>
      <w:r w:rsidRPr="00D17F24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D17F24" w:rsidRPr="00E03FC7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03FC7">
        <w:rPr>
          <w:rFonts w:ascii="Times New Roman" w:hAnsi="Times New Roman" w:cs="Times New Roman"/>
          <w:sz w:val="24"/>
          <w:szCs w:val="24"/>
        </w:rPr>
        <w:t xml:space="preserve">Praca w sieci  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E03FC7">
        <w:rPr>
          <w:rFonts w:ascii="Times New Roman" w:hAnsi="Times New Roman" w:cs="Times New Roman"/>
          <w:sz w:val="24"/>
          <w:szCs w:val="24"/>
        </w:rPr>
        <w:t xml:space="preserve"> </w:t>
      </w:r>
      <w:r w:rsidRPr="00D17F24">
        <w:rPr>
          <w:rFonts w:ascii="Times New Roman" w:hAnsi="Times New Roman" w:cs="Times New Roman"/>
          <w:sz w:val="24"/>
          <w:szCs w:val="24"/>
        </w:rPr>
        <w:t xml:space="preserve">Technologia druku  Laserowa  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 xml:space="preserve"> Rozdzielczość wydruku mono  Do 1 200 x 1 200 </w:t>
      </w:r>
      <w:proofErr w:type="spellStart"/>
      <w:r w:rsidRPr="00D17F24">
        <w:rPr>
          <w:rFonts w:ascii="Times New Roman" w:hAnsi="Times New Roman" w:cs="Times New Roman"/>
          <w:sz w:val="24"/>
          <w:szCs w:val="24"/>
        </w:rPr>
        <w:t>dpi</w:t>
      </w:r>
      <w:proofErr w:type="spellEnd"/>
      <w:r w:rsidRPr="00D17F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7F24">
        <w:rPr>
          <w:rFonts w:ascii="Times New Roman" w:hAnsi="Times New Roman" w:cs="Times New Roman"/>
          <w:sz w:val="24"/>
          <w:szCs w:val="24"/>
        </w:rPr>
        <w:t>dpi</w:t>
      </w:r>
      <w:proofErr w:type="spellEnd"/>
      <w:r w:rsidRPr="00D17F2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 xml:space="preserve"> Maks. prędkość wydruku mono  21 </w:t>
      </w:r>
      <w:proofErr w:type="spellStart"/>
      <w:r w:rsidRPr="00D17F24">
        <w:rPr>
          <w:rFonts w:ascii="Times New Roman" w:hAnsi="Times New Roman" w:cs="Times New Roman"/>
          <w:sz w:val="24"/>
          <w:szCs w:val="24"/>
        </w:rPr>
        <w:t>str</w:t>
      </w:r>
      <w:proofErr w:type="spellEnd"/>
      <w:r w:rsidRPr="00D17F24">
        <w:rPr>
          <w:rFonts w:ascii="Times New Roman" w:hAnsi="Times New Roman" w:cs="Times New Roman"/>
          <w:sz w:val="24"/>
          <w:szCs w:val="24"/>
        </w:rPr>
        <w:t xml:space="preserve">/min  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 xml:space="preserve"> Typ skanera  Stolikowy  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 xml:space="preserve"> Rozdzielczość skanera 600 x 600 </w:t>
      </w:r>
      <w:proofErr w:type="spellStart"/>
      <w:r w:rsidRPr="00D17F24">
        <w:rPr>
          <w:rFonts w:ascii="Times New Roman" w:hAnsi="Times New Roman" w:cs="Times New Roman"/>
          <w:sz w:val="24"/>
          <w:szCs w:val="24"/>
        </w:rPr>
        <w:t>dpi</w:t>
      </w:r>
      <w:proofErr w:type="spellEnd"/>
      <w:r w:rsidRPr="00D17F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 xml:space="preserve"> format skanowania  A4  </w:t>
      </w:r>
    </w:p>
    <w:p w:rsid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 xml:space="preserve"> Wbudowany FAX 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D17F24" w:rsidRPr="00D17F24" w:rsidRDefault="00D17F24" w:rsidP="00D17F24">
      <w:pPr>
        <w:pStyle w:val="Bezodstpw"/>
        <w:numPr>
          <w:ilvl w:val="0"/>
          <w:numId w:val="22"/>
        </w:numPr>
        <w:rPr>
          <w:rFonts w:ascii="Times New Roman" w:hAnsi="Times New Roman" w:cs="Times New Roman"/>
          <w:b/>
          <w:sz w:val="24"/>
          <w:szCs w:val="24"/>
        </w:rPr>
      </w:pPr>
      <w:r w:rsidRPr="00D17F24">
        <w:rPr>
          <w:rFonts w:ascii="Times New Roman" w:hAnsi="Times New Roman" w:cs="Times New Roman"/>
          <w:b/>
          <w:sz w:val="24"/>
          <w:szCs w:val="24"/>
        </w:rPr>
        <w:t xml:space="preserve">TABLICA INTERAKTYWNA 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ymiary - maks. 170 cm x 130 cm 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 xml:space="preserve">Aktywny obszar  (powierzchni interaktywnej, wyświetlanego </w:t>
      </w:r>
      <w:r>
        <w:rPr>
          <w:rFonts w:ascii="Times New Roman" w:hAnsi="Times New Roman" w:cs="Times New Roman"/>
          <w:sz w:val="24"/>
          <w:szCs w:val="24"/>
        </w:rPr>
        <w:t xml:space="preserve">obrazu) - min. 156 cm × 115 cm 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Proporcje obrazu 4:3 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Gwarancja producen</w:t>
      </w:r>
      <w:r>
        <w:rPr>
          <w:rFonts w:ascii="Times New Roman" w:hAnsi="Times New Roman" w:cs="Times New Roman"/>
          <w:sz w:val="24"/>
          <w:szCs w:val="24"/>
        </w:rPr>
        <w:t>ta na tablicę – minimum 2 lata.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Obsługa tablicy za pomocą załączonych pisaków i za pomocą palca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D17F24">
        <w:rPr>
          <w:rFonts w:ascii="Times New Roman" w:hAnsi="Times New Roman" w:cs="Times New Roman"/>
          <w:sz w:val="24"/>
          <w:szCs w:val="24"/>
        </w:rPr>
        <w:t>isaki do obsługi tablicy bez elementów elektronicznych i mechanicznych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Autoryzowany przez producenta tablicy serwis w Polsce, certyfikowany zgodnie z normą ISO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9001:2000 lub ISO 9001:2008 w zakresie urządzeń audiowizualnych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Wraz z tablicą dostarczyć (w języku polskim):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- przewodnik metodyczny dla nauczycieli dotyczący wykorzystywania tablicy w procesie</w:t>
      </w:r>
    </w:p>
    <w:p w:rsidR="00D17F24" w:rsidRP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dydaktycznym,</w:t>
      </w:r>
    </w:p>
    <w:p w:rsid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- podręcznik użytkownika tablic</w:t>
      </w:r>
    </w:p>
    <w:p w:rsidR="00D17F24" w:rsidRDefault="00D17F24" w:rsidP="00D17F24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D17F24" w:rsidRPr="00D17F24" w:rsidRDefault="00D17F24" w:rsidP="00D17F24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 xml:space="preserve">Tablicę </w:t>
      </w:r>
      <w:r>
        <w:rPr>
          <w:rFonts w:ascii="Times New Roman" w:hAnsi="Times New Roman" w:cs="Times New Roman"/>
          <w:sz w:val="24"/>
          <w:szCs w:val="24"/>
        </w:rPr>
        <w:t xml:space="preserve">należy </w:t>
      </w:r>
      <w:r w:rsidRPr="00D17F24">
        <w:rPr>
          <w:rFonts w:ascii="Times New Roman" w:hAnsi="Times New Roman" w:cs="Times New Roman"/>
          <w:sz w:val="24"/>
          <w:szCs w:val="24"/>
        </w:rPr>
        <w:t>zainstalować</w:t>
      </w:r>
      <w:r>
        <w:rPr>
          <w:rFonts w:ascii="Times New Roman" w:hAnsi="Times New Roman" w:cs="Times New Roman"/>
          <w:sz w:val="24"/>
          <w:szCs w:val="24"/>
        </w:rPr>
        <w:t xml:space="preserve"> na ścianie we wskazanym przez Z</w:t>
      </w:r>
      <w:r w:rsidRPr="00D17F24">
        <w:rPr>
          <w:rFonts w:ascii="Times New Roman" w:hAnsi="Times New Roman" w:cs="Times New Roman"/>
          <w:sz w:val="24"/>
          <w:szCs w:val="24"/>
        </w:rPr>
        <w:t>amawiającego pomieszczeniu, poprowadzić w korytku PCV do biurka nauczycielskiego kabel USB.</w:t>
      </w:r>
    </w:p>
    <w:p w:rsidR="00D17F24" w:rsidRPr="00D17F24" w:rsidRDefault="00D17F24" w:rsidP="00D17F24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Przeznaczony do tablicy projektor multimedialny zainstalować na uchwycie pod sufitem.</w:t>
      </w:r>
    </w:p>
    <w:p w:rsidR="00D17F24" w:rsidRDefault="00D17F24" w:rsidP="00D17F24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Kable sygnałowe oraz zasilanie do projektora poprowadzić w korytkach PCV. Odległość projekcyjna ma uwzględniać wypełnienie obrazem całej powierzchni interaktywnej tablicy +- 0,5 cm</w:t>
      </w:r>
    </w:p>
    <w:p w:rsidR="00824515" w:rsidRPr="00824515" w:rsidRDefault="00824515" w:rsidP="00D17F24">
      <w:pPr>
        <w:pStyle w:val="Bezodstpw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:rsidR="00824515" w:rsidRPr="000E4FD7" w:rsidRDefault="00824515" w:rsidP="00D17F24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FD7">
        <w:rPr>
          <w:rFonts w:ascii="Times New Roman" w:hAnsi="Times New Roman" w:cs="Times New Roman"/>
          <w:b/>
          <w:sz w:val="24"/>
          <w:szCs w:val="24"/>
        </w:rPr>
        <w:t>Część nr 2 zamówienia:</w:t>
      </w:r>
      <w:r w:rsidR="00E03FC7" w:rsidRPr="000E4FD7">
        <w:rPr>
          <w:rFonts w:ascii="Times New Roman" w:hAnsi="Times New Roman" w:cs="Times New Roman"/>
          <w:b/>
          <w:sz w:val="24"/>
          <w:szCs w:val="24"/>
        </w:rPr>
        <w:t xml:space="preserve"> Oprogramowanie do komputera przenośnego i tablicy interaktywnej.</w:t>
      </w:r>
      <w:bookmarkStart w:id="0" w:name="_GoBack"/>
      <w:bookmarkEnd w:id="0"/>
    </w:p>
    <w:p w:rsidR="00824515" w:rsidRDefault="00824515" w:rsidP="00D17F24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824515" w:rsidRPr="00D17F24" w:rsidRDefault="00824515" w:rsidP="00824515">
      <w:pPr>
        <w:pStyle w:val="Bezodstpw"/>
        <w:numPr>
          <w:ilvl w:val="0"/>
          <w:numId w:val="24"/>
        </w:numPr>
        <w:rPr>
          <w:rFonts w:ascii="Times New Roman" w:hAnsi="Times New Roman" w:cs="Times New Roman"/>
          <w:b/>
          <w:sz w:val="24"/>
          <w:szCs w:val="24"/>
        </w:rPr>
      </w:pPr>
      <w:r w:rsidRPr="00D17F24">
        <w:rPr>
          <w:rFonts w:ascii="Times New Roman" w:hAnsi="Times New Roman" w:cs="Times New Roman"/>
          <w:b/>
          <w:sz w:val="24"/>
          <w:szCs w:val="24"/>
        </w:rPr>
        <w:t xml:space="preserve">OPROGRAMOWANIE DO KOMPUTERA PRZENOŚNEGO </w:t>
      </w:r>
    </w:p>
    <w:p w:rsidR="00824515" w:rsidRPr="00D17F24" w:rsidRDefault="00824515" w:rsidP="00824515">
      <w:pPr>
        <w:pStyle w:val="Bezodstpw"/>
        <w:rPr>
          <w:rFonts w:ascii="Times New Roman" w:hAnsi="Times New Roman" w:cs="Times New Roman"/>
        </w:rPr>
      </w:pPr>
    </w:p>
    <w:p w:rsidR="00824515" w:rsidRPr="00D17F24" w:rsidRDefault="00824515" w:rsidP="00824515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Pakiet oprogramowania biurowego zawierając</w:t>
      </w:r>
      <w:r>
        <w:rPr>
          <w:rFonts w:ascii="Times New Roman" w:hAnsi="Times New Roman" w:cs="Times New Roman"/>
          <w:sz w:val="24"/>
          <w:szCs w:val="24"/>
        </w:rPr>
        <w:t>y minimum następujące elementy:</w:t>
      </w:r>
    </w:p>
    <w:p w:rsidR="00824515" w:rsidRPr="00D17F24" w:rsidRDefault="00824515" w:rsidP="00824515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-arkusz kalkulacyjny</w:t>
      </w:r>
      <w:r>
        <w:rPr>
          <w:rFonts w:ascii="Times New Roman" w:hAnsi="Times New Roman" w:cs="Times New Roman"/>
          <w:sz w:val="24"/>
          <w:szCs w:val="24"/>
        </w:rPr>
        <w:t xml:space="preserve"> kompatybilny z programem Excel</w:t>
      </w:r>
    </w:p>
    <w:p w:rsidR="00824515" w:rsidRPr="00D17F24" w:rsidRDefault="00824515" w:rsidP="00824515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-edytor tekst</w:t>
      </w:r>
      <w:r>
        <w:rPr>
          <w:rFonts w:ascii="Times New Roman" w:hAnsi="Times New Roman" w:cs="Times New Roman"/>
          <w:sz w:val="24"/>
          <w:szCs w:val="24"/>
        </w:rPr>
        <w:t>u kompatybilny z programem Word</w:t>
      </w:r>
    </w:p>
    <w:p w:rsidR="00824515" w:rsidRPr="00D17F24" w:rsidRDefault="00824515" w:rsidP="00824515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-program do tworzenia i odtwarzania prezentacji multimedialnych kompa</w:t>
      </w:r>
      <w:r>
        <w:rPr>
          <w:rFonts w:ascii="Times New Roman" w:hAnsi="Times New Roman" w:cs="Times New Roman"/>
          <w:sz w:val="24"/>
          <w:szCs w:val="24"/>
        </w:rPr>
        <w:t>tybilny z programem Power Point</w:t>
      </w:r>
    </w:p>
    <w:p w:rsidR="00824515" w:rsidRPr="00D17F24" w:rsidRDefault="00824515" w:rsidP="00824515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-program do tworzenia baz danych kompatybilny z programem Access</w:t>
      </w:r>
    </w:p>
    <w:p w:rsidR="003B36B9" w:rsidRPr="00D17F24" w:rsidRDefault="003B36B9" w:rsidP="00D17F24">
      <w:pPr>
        <w:pStyle w:val="Bezodstpw"/>
        <w:rPr>
          <w:rFonts w:ascii="Times New Roman" w:eastAsia="Calibri" w:hAnsi="Times New Roman" w:cs="Times New Roman"/>
          <w:sz w:val="24"/>
          <w:szCs w:val="24"/>
        </w:rPr>
      </w:pPr>
    </w:p>
    <w:p w:rsidR="00240E2C" w:rsidRPr="00D17F24" w:rsidRDefault="00240E2C" w:rsidP="00824515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17F24">
        <w:rPr>
          <w:rFonts w:ascii="Times New Roman" w:eastAsia="Calibri" w:hAnsi="Times New Roman" w:cs="Times New Roman"/>
          <w:b/>
          <w:sz w:val="24"/>
          <w:szCs w:val="24"/>
        </w:rPr>
        <w:t>OPROGRAM</w:t>
      </w:r>
      <w:r w:rsidR="00C2164D" w:rsidRPr="00D17F24">
        <w:rPr>
          <w:rFonts w:ascii="Times New Roman" w:eastAsia="Calibri" w:hAnsi="Times New Roman" w:cs="Times New Roman"/>
          <w:b/>
          <w:sz w:val="24"/>
          <w:szCs w:val="24"/>
        </w:rPr>
        <w:t>OWANIE DO TABLICY INTERAKTYWNEJ</w:t>
      </w:r>
    </w:p>
    <w:p w:rsidR="00240E2C" w:rsidRPr="00854E37" w:rsidRDefault="00240E2C" w:rsidP="00240E2C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240E2C" w:rsidRPr="00854E37" w:rsidRDefault="00240E2C" w:rsidP="00240E2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54E37">
        <w:rPr>
          <w:rFonts w:ascii="Times New Roman" w:eastAsia="Calibri" w:hAnsi="Times New Roman" w:cs="Times New Roman"/>
          <w:sz w:val="24"/>
          <w:szCs w:val="24"/>
        </w:rPr>
        <w:t>Oprogramowanie interaktywne dla uczniów szkoły ponadgimnazjalnej obejmujące pakiety przedmiotowe z następujących przedmiotów: matematyka, język niemiecki, język angielski.</w:t>
      </w:r>
    </w:p>
    <w:p w:rsidR="00240E2C" w:rsidRPr="00854E37" w:rsidRDefault="00240E2C" w:rsidP="00240E2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40E2C" w:rsidRPr="00854E37" w:rsidRDefault="00240E2C" w:rsidP="00240E2C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54E37">
        <w:rPr>
          <w:rFonts w:ascii="Times New Roman" w:eastAsia="Calibri" w:hAnsi="Times New Roman" w:cs="Times New Roman"/>
          <w:sz w:val="24"/>
          <w:szCs w:val="24"/>
        </w:rPr>
        <w:t xml:space="preserve">Oprogramowanie do tablic interaktywnych </w:t>
      </w:r>
      <w:proofErr w:type="spellStart"/>
      <w:r w:rsidRPr="00854E37">
        <w:rPr>
          <w:rFonts w:ascii="Times New Roman" w:eastAsia="Calibri" w:hAnsi="Times New Roman" w:cs="Times New Roman"/>
          <w:sz w:val="24"/>
          <w:szCs w:val="24"/>
        </w:rPr>
        <w:t>EuroPlus</w:t>
      </w:r>
      <w:proofErr w:type="spellEnd"/>
      <w:r w:rsidRPr="00854E37">
        <w:rPr>
          <w:rFonts w:ascii="Times New Roman" w:eastAsia="Calibri" w:hAnsi="Times New Roman" w:cs="Times New Roman"/>
          <w:sz w:val="24"/>
          <w:szCs w:val="24"/>
        </w:rPr>
        <w:t xml:space="preserve">+ </w:t>
      </w:r>
      <w:proofErr w:type="spellStart"/>
      <w:r w:rsidRPr="00854E37">
        <w:rPr>
          <w:rFonts w:ascii="Times New Roman" w:eastAsia="Calibri" w:hAnsi="Times New Roman" w:cs="Times New Roman"/>
          <w:sz w:val="24"/>
          <w:szCs w:val="24"/>
        </w:rPr>
        <w:t>Sprachkurs</w:t>
      </w:r>
      <w:proofErr w:type="spellEnd"/>
      <w:r w:rsidRPr="00854E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54E37">
        <w:rPr>
          <w:rFonts w:ascii="Times New Roman" w:eastAsia="Calibri" w:hAnsi="Times New Roman" w:cs="Times New Roman"/>
          <w:sz w:val="24"/>
          <w:szCs w:val="24"/>
        </w:rPr>
        <w:t>Deutsch</w:t>
      </w:r>
      <w:proofErr w:type="spellEnd"/>
      <w:r w:rsidRPr="00854E37">
        <w:rPr>
          <w:rFonts w:ascii="Times New Roman" w:eastAsia="Calibri" w:hAnsi="Times New Roman" w:cs="Times New Roman"/>
          <w:sz w:val="24"/>
          <w:szCs w:val="24"/>
        </w:rPr>
        <w:t xml:space="preserve"> 1-3 DVD Kurs języka niemieckiego oraz dedykowany kurs mp3 </w:t>
      </w:r>
    </w:p>
    <w:p w:rsidR="00240E2C" w:rsidRPr="00854E37" w:rsidRDefault="00240E2C" w:rsidP="00240E2C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54E37">
        <w:rPr>
          <w:rFonts w:ascii="Times New Roman" w:eastAsia="Calibri" w:hAnsi="Times New Roman" w:cs="Times New Roman"/>
          <w:sz w:val="24"/>
          <w:szCs w:val="24"/>
        </w:rPr>
        <w:t xml:space="preserve">Oprogramowanie do tablic interaktywnych </w:t>
      </w:r>
      <w:proofErr w:type="spellStart"/>
      <w:r w:rsidRPr="00854E37">
        <w:rPr>
          <w:rFonts w:ascii="Times New Roman" w:eastAsia="Calibri" w:hAnsi="Times New Roman" w:cs="Times New Roman"/>
          <w:sz w:val="24"/>
          <w:szCs w:val="24"/>
        </w:rPr>
        <w:t>Langenscheidt</w:t>
      </w:r>
      <w:proofErr w:type="spellEnd"/>
      <w:r w:rsidRPr="00854E37">
        <w:rPr>
          <w:rFonts w:ascii="Times New Roman" w:eastAsia="Calibri" w:hAnsi="Times New Roman" w:cs="Times New Roman"/>
          <w:sz w:val="24"/>
          <w:szCs w:val="24"/>
        </w:rPr>
        <w:t xml:space="preserve"> - Słownik polsko-niemiecki i niemiecko-polski </w:t>
      </w:r>
    </w:p>
    <w:p w:rsidR="00240E2C" w:rsidRPr="00854E37" w:rsidRDefault="00240E2C" w:rsidP="00240E2C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54E37">
        <w:rPr>
          <w:rFonts w:ascii="Times New Roman" w:eastAsia="Calibri" w:hAnsi="Times New Roman" w:cs="Times New Roman"/>
          <w:sz w:val="24"/>
          <w:szCs w:val="24"/>
        </w:rPr>
        <w:t xml:space="preserve">Oprogramowanie do tablic interaktywnych </w:t>
      </w:r>
      <w:proofErr w:type="spellStart"/>
      <w:r w:rsidRPr="00854E37">
        <w:rPr>
          <w:rFonts w:ascii="Times New Roman" w:eastAsia="Calibri" w:hAnsi="Times New Roman" w:cs="Times New Roman"/>
          <w:sz w:val="24"/>
          <w:szCs w:val="24"/>
        </w:rPr>
        <w:t>EuroPlus</w:t>
      </w:r>
      <w:proofErr w:type="spellEnd"/>
      <w:r w:rsidRPr="00854E37">
        <w:rPr>
          <w:rFonts w:ascii="Times New Roman" w:eastAsia="Calibri" w:hAnsi="Times New Roman" w:cs="Times New Roman"/>
          <w:sz w:val="24"/>
          <w:szCs w:val="24"/>
        </w:rPr>
        <w:t xml:space="preserve">+ Angielski z Cambridge GOLD Edition Kurs języka angielskiego - wersja CD oraz kurs języka angielskiego Business English </w:t>
      </w:r>
    </w:p>
    <w:p w:rsidR="00240E2C" w:rsidRPr="00854E37" w:rsidRDefault="00240E2C" w:rsidP="00240E2C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54E37">
        <w:rPr>
          <w:rFonts w:ascii="Times New Roman" w:eastAsia="Calibri" w:hAnsi="Times New Roman" w:cs="Times New Roman"/>
          <w:sz w:val="24"/>
          <w:szCs w:val="24"/>
        </w:rPr>
        <w:t xml:space="preserve">Oprogramowanie do tablic interaktywnych </w:t>
      </w:r>
      <w:proofErr w:type="spellStart"/>
      <w:r w:rsidRPr="00854E37">
        <w:rPr>
          <w:rFonts w:ascii="Times New Roman" w:eastAsia="Calibri" w:hAnsi="Times New Roman" w:cs="Times New Roman"/>
          <w:sz w:val="24"/>
          <w:szCs w:val="24"/>
        </w:rPr>
        <w:t>EuroPlus</w:t>
      </w:r>
      <w:proofErr w:type="spellEnd"/>
      <w:r w:rsidRPr="00854E37">
        <w:rPr>
          <w:rFonts w:ascii="Times New Roman" w:eastAsia="Calibri" w:hAnsi="Times New Roman" w:cs="Times New Roman"/>
          <w:sz w:val="24"/>
          <w:szCs w:val="24"/>
        </w:rPr>
        <w:t xml:space="preserve">+ Angielski z Cambridge Kurs języka angielskiego + Kurs do słuchania mp3 </w:t>
      </w:r>
    </w:p>
    <w:p w:rsidR="00240E2C" w:rsidRPr="00854E37" w:rsidRDefault="00240E2C" w:rsidP="00240E2C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54E37">
        <w:rPr>
          <w:rFonts w:ascii="Times New Roman" w:eastAsia="Calibri" w:hAnsi="Times New Roman" w:cs="Times New Roman"/>
          <w:sz w:val="24"/>
          <w:szCs w:val="24"/>
        </w:rPr>
        <w:t xml:space="preserve">Oprogramowanie do tablic interaktywnych </w:t>
      </w:r>
      <w:proofErr w:type="spellStart"/>
      <w:r w:rsidRPr="00854E37">
        <w:rPr>
          <w:rFonts w:ascii="Times New Roman" w:eastAsia="Calibri" w:hAnsi="Times New Roman" w:cs="Times New Roman"/>
          <w:sz w:val="24"/>
          <w:szCs w:val="24"/>
        </w:rPr>
        <w:t>EuroPlus</w:t>
      </w:r>
      <w:proofErr w:type="spellEnd"/>
      <w:r w:rsidRPr="00854E37">
        <w:rPr>
          <w:rFonts w:ascii="Times New Roman" w:eastAsia="Calibri" w:hAnsi="Times New Roman" w:cs="Times New Roman"/>
          <w:sz w:val="24"/>
          <w:szCs w:val="24"/>
        </w:rPr>
        <w:t xml:space="preserve">+ </w:t>
      </w:r>
      <w:proofErr w:type="spellStart"/>
      <w:r w:rsidRPr="00854E37">
        <w:rPr>
          <w:rFonts w:ascii="Times New Roman" w:eastAsia="Calibri" w:hAnsi="Times New Roman" w:cs="Times New Roman"/>
          <w:sz w:val="24"/>
          <w:szCs w:val="24"/>
        </w:rPr>
        <w:t>Reward</w:t>
      </w:r>
      <w:proofErr w:type="spellEnd"/>
      <w:r w:rsidRPr="00854E37">
        <w:rPr>
          <w:rFonts w:ascii="Times New Roman" w:eastAsia="Calibri" w:hAnsi="Times New Roman" w:cs="Times New Roman"/>
          <w:sz w:val="24"/>
          <w:szCs w:val="24"/>
        </w:rPr>
        <w:t xml:space="preserve"> 1-4 Słownik angielsko-polski Collinsa </w:t>
      </w:r>
    </w:p>
    <w:p w:rsidR="00240E2C" w:rsidRPr="00854E37" w:rsidRDefault="00240E2C" w:rsidP="00240E2C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54E37">
        <w:rPr>
          <w:rFonts w:ascii="Times New Roman" w:eastAsia="Calibri" w:hAnsi="Times New Roman" w:cs="Times New Roman"/>
          <w:sz w:val="24"/>
          <w:szCs w:val="24"/>
        </w:rPr>
        <w:t xml:space="preserve">Oprogramowanie do tablic interaktywnych </w:t>
      </w:r>
      <w:proofErr w:type="spellStart"/>
      <w:r w:rsidRPr="00854E37">
        <w:rPr>
          <w:rFonts w:ascii="Times New Roman" w:eastAsia="Calibri" w:hAnsi="Times New Roman" w:cs="Times New Roman"/>
          <w:sz w:val="24"/>
          <w:szCs w:val="24"/>
        </w:rPr>
        <w:t>EduROM</w:t>
      </w:r>
      <w:proofErr w:type="spellEnd"/>
      <w:r w:rsidRPr="00854E37">
        <w:rPr>
          <w:rFonts w:ascii="Times New Roman" w:eastAsia="Calibri" w:hAnsi="Times New Roman" w:cs="Times New Roman"/>
          <w:sz w:val="24"/>
          <w:szCs w:val="24"/>
        </w:rPr>
        <w:t xml:space="preserve"> Szkoła ponadgimnazjalna pakiet przedmiotowy Matematyka </w:t>
      </w:r>
    </w:p>
    <w:p w:rsidR="00240E2C" w:rsidRPr="00854E37" w:rsidRDefault="00240E2C" w:rsidP="00611732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611732" w:rsidRPr="00854E37" w:rsidRDefault="00611732" w:rsidP="00C23F4A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:rsidR="00C23F4A" w:rsidRPr="00854E37" w:rsidRDefault="00C23F4A" w:rsidP="00C23F4A">
      <w:pPr>
        <w:pStyle w:val="Bezodstpw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54E37">
        <w:rPr>
          <w:rFonts w:ascii="Times New Roman" w:hAnsi="Times New Roman" w:cs="Times New Roman"/>
          <w:sz w:val="24"/>
          <w:szCs w:val="24"/>
        </w:rPr>
        <w:lastRenderedPageBreak/>
        <w:t>Zamawiający dopuszcza składanie ofert równoważn</w:t>
      </w:r>
      <w:r w:rsidR="000725FF" w:rsidRPr="00854E37">
        <w:rPr>
          <w:rFonts w:ascii="Times New Roman" w:hAnsi="Times New Roman" w:cs="Times New Roman"/>
          <w:sz w:val="24"/>
          <w:szCs w:val="24"/>
        </w:rPr>
        <w:t>ych. Nazwy własne jak np. „ MS Office</w:t>
      </w:r>
      <w:r w:rsidRPr="00854E37">
        <w:rPr>
          <w:rFonts w:ascii="Times New Roman" w:hAnsi="Times New Roman" w:cs="Times New Roman"/>
          <w:sz w:val="24"/>
          <w:szCs w:val="24"/>
        </w:rPr>
        <w:t xml:space="preserve">” zostały użyte przez zamawiającego tylko przykładowo. Wykonawca może zaoferować produkt o innej nazwie pod warunkiem, że posiadać on będzie nie gorsze parametry oraz właściwości, co produkty podane przykładowo. </w:t>
      </w:r>
      <w:r w:rsidRPr="00854E37">
        <w:rPr>
          <w:rFonts w:ascii="Times New Roman" w:hAnsi="Times New Roman" w:cs="Times New Roman"/>
          <w:b/>
          <w:sz w:val="24"/>
          <w:szCs w:val="24"/>
          <w:u w:val="single"/>
        </w:rPr>
        <w:t>W takim przypadku należy zaznaczyć, jakiego produktu dotyczy oferta równoważna oraz dołączyć oświadczenia o równoważności wraz z opisem.</w:t>
      </w:r>
    </w:p>
    <w:p w:rsidR="00C23F4A" w:rsidRPr="00854E37" w:rsidRDefault="00C23F4A" w:rsidP="00C23F4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C23F4A" w:rsidRPr="00854E37" w:rsidRDefault="00C23F4A" w:rsidP="00C23F4A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3F4A" w:rsidRPr="00854E37" w:rsidRDefault="00C23F4A" w:rsidP="00C23F4A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4E37">
        <w:rPr>
          <w:rFonts w:ascii="Times New Roman" w:hAnsi="Times New Roman" w:cs="Times New Roman"/>
          <w:b/>
          <w:sz w:val="24"/>
          <w:szCs w:val="24"/>
        </w:rPr>
        <w:t>IV OPIS CZĘŚCI ZAMÓWIENIA</w:t>
      </w:r>
    </w:p>
    <w:p w:rsidR="00C23F4A" w:rsidRPr="00854E37" w:rsidRDefault="00C23F4A" w:rsidP="00C23F4A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3F4A" w:rsidRPr="00854E37" w:rsidRDefault="000725FF" w:rsidP="00C23F4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854E37">
        <w:rPr>
          <w:rFonts w:ascii="Times New Roman" w:hAnsi="Times New Roman" w:cs="Times New Roman"/>
          <w:sz w:val="24"/>
          <w:szCs w:val="24"/>
        </w:rPr>
        <w:t xml:space="preserve">Zamawiający nie przewiduje składania ofert częściowych. </w:t>
      </w:r>
    </w:p>
    <w:p w:rsidR="000725FF" w:rsidRPr="00854E37" w:rsidRDefault="000725FF" w:rsidP="00C23F4A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3F4A" w:rsidRPr="00854E37" w:rsidRDefault="00C23F4A" w:rsidP="00C23F4A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4E37">
        <w:rPr>
          <w:rFonts w:ascii="Times New Roman" w:hAnsi="Times New Roman" w:cs="Times New Roman"/>
          <w:b/>
          <w:sz w:val="24"/>
          <w:szCs w:val="24"/>
        </w:rPr>
        <w:t>V MAKSYMALNA LICZBA WYKONAWCÓW, Z KTÓRYMI ZAMAWIAJĄCY ZAWRZE UMOWĘ RAMOWĄ</w:t>
      </w:r>
    </w:p>
    <w:p w:rsidR="00C23F4A" w:rsidRPr="00854E37" w:rsidRDefault="00C23F4A" w:rsidP="00C23F4A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3F4A" w:rsidRPr="00854E37" w:rsidRDefault="00C23F4A" w:rsidP="00C23F4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854E37">
        <w:rPr>
          <w:rFonts w:ascii="Times New Roman" w:hAnsi="Times New Roman" w:cs="Times New Roman"/>
          <w:sz w:val="24"/>
          <w:szCs w:val="24"/>
        </w:rPr>
        <w:t>Zamawiający nie przewiduje zawarcia umowy ramowej.</w:t>
      </w:r>
    </w:p>
    <w:p w:rsidR="00854E37" w:rsidRPr="00854E37" w:rsidRDefault="00854E37" w:rsidP="00C23F4A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3F4A" w:rsidRPr="00854E37" w:rsidRDefault="00C23F4A" w:rsidP="00C23F4A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4E37">
        <w:rPr>
          <w:rFonts w:ascii="Times New Roman" w:hAnsi="Times New Roman" w:cs="Times New Roman"/>
          <w:b/>
          <w:sz w:val="24"/>
          <w:szCs w:val="24"/>
        </w:rPr>
        <w:t xml:space="preserve">VI ZAMÓWIENIA UZUPEŁNIAJĄCE </w:t>
      </w:r>
    </w:p>
    <w:p w:rsidR="00C23F4A" w:rsidRPr="00854E37" w:rsidRDefault="00C23F4A" w:rsidP="00C23F4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C23F4A" w:rsidRPr="00854E37" w:rsidRDefault="00C23F4A" w:rsidP="00C23F4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854E37">
        <w:rPr>
          <w:rFonts w:ascii="Times New Roman" w:hAnsi="Times New Roman" w:cs="Times New Roman"/>
          <w:sz w:val="24"/>
          <w:szCs w:val="24"/>
        </w:rPr>
        <w:t xml:space="preserve">Zamawiający nie przewiduje udzielania zamówień uzupełniających, o których mowa </w:t>
      </w:r>
      <w:r w:rsidRPr="00854E37">
        <w:rPr>
          <w:rFonts w:ascii="Times New Roman" w:hAnsi="Times New Roman" w:cs="Times New Roman"/>
          <w:sz w:val="24"/>
          <w:szCs w:val="24"/>
        </w:rPr>
        <w:br/>
        <w:t>w art. 67 ust. 1 pkt.7.</w:t>
      </w:r>
    </w:p>
    <w:p w:rsidR="00C23F4A" w:rsidRPr="00854E37" w:rsidRDefault="00C23F4A" w:rsidP="00C23F4A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3F4A" w:rsidRPr="00854E37" w:rsidRDefault="00C23F4A" w:rsidP="00C23F4A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4E37">
        <w:rPr>
          <w:rFonts w:ascii="Times New Roman" w:hAnsi="Times New Roman" w:cs="Times New Roman"/>
          <w:b/>
          <w:sz w:val="24"/>
          <w:szCs w:val="24"/>
        </w:rPr>
        <w:t>VII OFERTY WARIANTOWE</w:t>
      </w:r>
    </w:p>
    <w:p w:rsidR="00C23F4A" w:rsidRPr="00854E37" w:rsidRDefault="00C23F4A" w:rsidP="00C23F4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C23F4A" w:rsidRPr="00854E37" w:rsidRDefault="00C23F4A" w:rsidP="00C23F4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854E37">
        <w:rPr>
          <w:rFonts w:ascii="Times New Roman" w:hAnsi="Times New Roman" w:cs="Times New Roman"/>
          <w:sz w:val="24"/>
          <w:szCs w:val="24"/>
        </w:rPr>
        <w:t>Zamawiający nie dopuszcza składania ofert wariantowych.</w:t>
      </w:r>
    </w:p>
    <w:p w:rsidR="00C23F4A" w:rsidRPr="00854E37" w:rsidRDefault="00C23F4A" w:rsidP="00C23F4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C23F4A" w:rsidRPr="00854E37" w:rsidRDefault="00C23F4A" w:rsidP="00C23F4A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4E37">
        <w:rPr>
          <w:rFonts w:ascii="Times New Roman" w:hAnsi="Times New Roman" w:cs="Times New Roman"/>
          <w:b/>
          <w:sz w:val="24"/>
          <w:szCs w:val="24"/>
        </w:rPr>
        <w:t>VIII INFORMACJE DOTYCZĄCE WALUT OBCYCH</w:t>
      </w:r>
    </w:p>
    <w:p w:rsidR="00C23F4A" w:rsidRPr="00854E37" w:rsidRDefault="00C23F4A" w:rsidP="00C23F4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C23F4A" w:rsidRPr="00854E37" w:rsidRDefault="00C23F4A" w:rsidP="00C23F4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854E37">
        <w:rPr>
          <w:rFonts w:ascii="Times New Roman" w:hAnsi="Times New Roman" w:cs="Times New Roman"/>
          <w:sz w:val="24"/>
          <w:szCs w:val="24"/>
        </w:rPr>
        <w:t>Zamawiający nie przewiduje rozliczenia w obcych walutach.</w:t>
      </w:r>
    </w:p>
    <w:p w:rsidR="00C23F4A" w:rsidRPr="00854E37" w:rsidRDefault="00C23F4A" w:rsidP="00C23F4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C23F4A" w:rsidRPr="00854E37" w:rsidRDefault="00C23F4A" w:rsidP="00C23F4A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4E37">
        <w:rPr>
          <w:rFonts w:ascii="Times New Roman" w:hAnsi="Times New Roman" w:cs="Times New Roman"/>
          <w:b/>
          <w:sz w:val="24"/>
          <w:szCs w:val="24"/>
        </w:rPr>
        <w:t>IX AUKCJA ELEKTRONICZNA</w:t>
      </w:r>
    </w:p>
    <w:p w:rsidR="00C23F4A" w:rsidRPr="00854E37" w:rsidRDefault="00C23F4A" w:rsidP="00C23F4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C23F4A" w:rsidRPr="00854E37" w:rsidRDefault="00C23F4A" w:rsidP="00C23F4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854E37">
        <w:rPr>
          <w:rFonts w:ascii="Times New Roman" w:hAnsi="Times New Roman" w:cs="Times New Roman"/>
          <w:sz w:val="24"/>
          <w:szCs w:val="24"/>
        </w:rPr>
        <w:t>Zamawiający nie przewiduje aukcji elektronicznej.</w:t>
      </w:r>
    </w:p>
    <w:p w:rsidR="00C23F4A" w:rsidRPr="00854E37" w:rsidRDefault="00C23F4A" w:rsidP="00C23F4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C23F4A" w:rsidRPr="00854E37" w:rsidRDefault="00C23F4A" w:rsidP="00C23F4A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4E37">
        <w:rPr>
          <w:rFonts w:ascii="Times New Roman" w:hAnsi="Times New Roman" w:cs="Times New Roman"/>
          <w:b/>
          <w:sz w:val="24"/>
          <w:szCs w:val="24"/>
        </w:rPr>
        <w:t>X TERMIN WYKONANIA ZAMÓWIENIA I GWARANCJA</w:t>
      </w:r>
    </w:p>
    <w:p w:rsidR="00C23F4A" w:rsidRPr="00854E37" w:rsidRDefault="00C23F4A" w:rsidP="00C23F4A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25FF" w:rsidRPr="00854E37" w:rsidRDefault="00C23F4A" w:rsidP="00C23F4A">
      <w:pPr>
        <w:pStyle w:val="Bezodstpw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54E37">
        <w:rPr>
          <w:rFonts w:ascii="Times New Roman" w:hAnsi="Times New Roman" w:cs="Times New Roman"/>
          <w:sz w:val="24"/>
          <w:szCs w:val="24"/>
        </w:rPr>
        <w:t xml:space="preserve">Zamówienie (dostawa) ma być zrealizowana w terminie </w:t>
      </w:r>
      <w:r w:rsidR="000725FF" w:rsidRPr="00854E37">
        <w:rPr>
          <w:rFonts w:ascii="Times New Roman" w:hAnsi="Times New Roman" w:cs="Times New Roman"/>
          <w:sz w:val="24"/>
          <w:szCs w:val="24"/>
        </w:rPr>
        <w:t xml:space="preserve">14 dni </w:t>
      </w:r>
      <w:r w:rsidRPr="00854E37">
        <w:rPr>
          <w:rFonts w:ascii="Times New Roman" w:hAnsi="Times New Roman" w:cs="Times New Roman"/>
          <w:sz w:val="24"/>
          <w:szCs w:val="24"/>
        </w:rPr>
        <w:t>od</w:t>
      </w:r>
      <w:r w:rsidR="00FB6439" w:rsidRPr="00854E37">
        <w:rPr>
          <w:rFonts w:ascii="Times New Roman" w:hAnsi="Times New Roman" w:cs="Times New Roman"/>
          <w:sz w:val="24"/>
          <w:szCs w:val="24"/>
        </w:rPr>
        <w:t xml:space="preserve"> daty zawarcia </w:t>
      </w:r>
      <w:r w:rsidRPr="00854E37">
        <w:rPr>
          <w:rFonts w:ascii="Times New Roman" w:hAnsi="Times New Roman" w:cs="Times New Roman"/>
          <w:sz w:val="24"/>
          <w:szCs w:val="24"/>
        </w:rPr>
        <w:t>umow</w:t>
      </w:r>
      <w:r w:rsidR="000725FF" w:rsidRPr="00854E37">
        <w:rPr>
          <w:rFonts w:ascii="Times New Roman" w:hAnsi="Times New Roman" w:cs="Times New Roman"/>
          <w:sz w:val="24"/>
          <w:szCs w:val="24"/>
        </w:rPr>
        <w:t>y do chwili wyczerpania całości zamówienia.</w:t>
      </w:r>
    </w:p>
    <w:p w:rsidR="005771B7" w:rsidRPr="00854E37" w:rsidRDefault="00742AE9" w:rsidP="00C23F4A">
      <w:pPr>
        <w:pStyle w:val="Bezodstpw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54E37">
        <w:rPr>
          <w:rFonts w:ascii="Times New Roman" w:hAnsi="Times New Roman" w:cs="Times New Roman"/>
          <w:sz w:val="24"/>
          <w:szCs w:val="24"/>
        </w:rPr>
        <w:t xml:space="preserve">Wykonawca udziela </w:t>
      </w:r>
      <w:r w:rsidR="00F81113" w:rsidRPr="00854E37">
        <w:rPr>
          <w:rFonts w:ascii="Times New Roman" w:hAnsi="Times New Roman" w:cs="Times New Roman"/>
          <w:sz w:val="24"/>
          <w:szCs w:val="24"/>
        </w:rPr>
        <w:t>gwarancji na dostarczony sprzęt komputerowy od daty podpisania końcowego odbioru</w:t>
      </w:r>
      <w:r w:rsidR="00591336" w:rsidRPr="00854E37">
        <w:rPr>
          <w:rFonts w:ascii="Times New Roman" w:hAnsi="Times New Roman" w:cs="Times New Roman"/>
          <w:sz w:val="24"/>
          <w:szCs w:val="24"/>
        </w:rPr>
        <w:t xml:space="preserve"> (komputery przenośne – 24 miesiące, urządzenie wielofunkcyjne – 12 miesięcy, projektor multimedialny – 36 miesięcy/ lampa – minimum 12 miesięcy</w:t>
      </w:r>
      <w:r w:rsidR="00F81113" w:rsidRPr="00854E37">
        <w:rPr>
          <w:rFonts w:ascii="Times New Roman" w:hAnsi="Times New Roman" w:cs="Times New Roman"/>
          <w:sz w:val="24"/>
          <w:szCs w:val="24"/>
        </w:rPr>
        <w:t>,</w:t>
      </w:r>
      <w:r w:rsidR="00591336" w:rsidRPr="00854E37">
        <w:rPr>
          <w:rFonts w:ascii="Times New Roman" w:hAnsi="Times New Roman" w:cs="Times New Roman"/>
          <w:sz w:val="24"/>
          <w:szCs w:val="24"/>
        </w:rPr>
        <w:t xml:space="preserve"> kamera cyfrowa – 24 miesiące</w:t>
      </w:r>
      <w:r w:rsidR="00F45FDA" w:rsidRPr="00854E37">
        <w:rPr>
          <w:rFonts w:ascii="Times New Roman" w:hAnsi="Times New Roman" w:cs="Times New Roman"/>
          <w:sz w:val="24"/>
          <w:szCs w:val="24"/>
        </w:rPr>
        <w:t>, tablica interaktywna – 24 miesiące</w:t>
      </w:r>
      <w:r w:rsidR="00591336" w:rsidRPr="00854E37">
        <w:rPr>
          <w:rFonts w:ascii="Times New Roman" w:hAnsi="Times New Roman" w:cs="Times New Roman"/>
          <w:sz w:val="24"/>
          <w:szCs w:val="24"/>
        </w:rPr>
        <w:t>)</w:t>
      </w:r>
      <w:r w:rsidR="00F81113" w:rsidRPr="00854E37">
        <w:rPr>
          <w:rFonts w:ascii="Times New Roman" w:hAnsi="Times New Roman" w:cs="Times New Roman"/>
          <w:sz w:val="24"/>
          <w:szCs w:val="24"/>
        </w:rPr>
        <w:t xml:space="preserve"> co zostanie zapi</w:t>
      </w:r>
      <w:r w:rsidR="00701F48" w:rsidRPr="00854E37">
        <w:rPr>
          <w:rFonts w:ascii="Times New Roman" w:hAnsi="Times New Roman" w:cs="Times New Roman"/>
          <w:sz w:val="24"/>
          <w:szCs w:val="24"/>
        </w:rPr>
        <w:t>s</w:t>
      </w:r>
      <w:r w:rsidR="00F81113" w:rsidRPr="00854E37">
        <w:rPr>
          <w:rFonts w:ascii="Times New Roman" w:hAnsi="Times New Roman" w:cs="Times New Roman"/>
          <w:sz w:val="24"/>
          <w:szCs w:val="24"/>
        </w:rPr>
        <w:t>ane na kartach gwarancyjnych dostarczonych ze sprzętem. Gwarancją W</w:t>
      </w:r>
      <w:r w:rsidR="00591336" w:rsidRPr="00854E37">
        <w:rPr>
          <w:rFonts w:ascii="Times New Roman" w:hAnsi="Times New Roman" w:cs="Times New Roman"/>
          <w:sz w:val="24"/>
          <w:szCs w:val="24"/>
        </w:rPr>
        <w:t xml:space="preserve">ykonawca obejmuje dobrą jakość </w:t>
      </w:r>
      <w:r w:rsidR="00F81113" w:rsidRPr="00854E37">
        <w:rPr>
          <w:rFonts w:ascii="Times New Roman" w:hAnsi="Times New Roman" w:cs="Times New Roman"/>
          <w:sz w:val="24"/>
          <w:szCs w:val="24"/>
        </w:rPr>
        <w:t xml:space="preserve">i prawidłowe działanie dostarczonego </w:t>
      </w:r>
      <w:r w:rsidR="00F81113" w:rsidRPr="00854E37">
        <w:rPr>
          <w:rFonts w:ascii="Times New Roman" w:hAnsi="Times New Roman" w:cs="Times New Roman"/>
          <w:sz w:val="24"/>
          <w:szCs w:val="24"/>
        </w:rPr>
        <w:lastRenderedPageBreak/>
        <w:t xml:space="preserve">w ramach zamówienia sprzętu komputerowego. Jednocześnie Wykonawca oświadczy, że dostarczony sprzęt komputerowy wolny jest od wad prawnych. </w:t>
      </w:r>
    </w:p>
    <w:p w:rsidR="00F81113" w:rsidRDefault="00F81113" w:rsidP="00C23F4A">
      <w:pPr>
        <w:pStyle w:val="Bezodstpw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54E37">
        <w:rPr>
          <w:rFonts w:ascii="Times New Roman" w:hAnsi="Times New Roman" w:cs="Times New Roman"/>
          <w:sz w:val="24"/>
          <w:szCs w:val="24"/>
        </w:rPr>
        <w:t xml:space="preserve">Do każdej jednostki sprzętu komputerowego Wykonawca zobowiązuje się dołączyć kartę gwarancyjną zawierającą nazwę i adres Wykonawcy oraz podmiotu wykonującego serwis gwarancyjny, a ponadto instrukcję obsługi sprzętu w języku polskim. </w:t>
      </w:r>
    </w:p>
    <w:p w:rsidR="00D17F24" w:rsidRPr="00D17F24" w:rsidRDefault="00D17F24" w:rsidP="00C23F4A">
      <w:pPr>
        <w:pStyle w:val="Bezodstpw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>Wykonawca zobowiązuje się do montażu dostarczonego sprzętu (</w:t>
      </w:r>
      <w:r>
        <w:rPr>
          <w:rFonts w:ascii="Times New Roman" w:hAnsi="Times New Roman" w:cs="Times New Roman"/>
          <w:sz w:val="24"/>
          <w:szCs w:val="24"/>
        </w:rPr>
        <w:t>tablica interaktywna i projektor).</w:t>
      </w:r>
    </w:p>
    <w:p w:rsidR="00F81113" w:rsidRPr="00854E37" w:rsidRDefault="00F81113" w:rsidP="00C23F4A">
      <w:pPr>
        <w:pStyle w:val="Bezodstpw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17F24">
        <w:rPr>
          <w:rFonts w:ascii="Times New Roman" w:hAnsi="Times New Roman" w:cs="Times New Roman"/>
          <w:sz w:val="24"/>
          <w:szCs w:val="24"/>
        </w:rPr>
        <w:t xml:space="preserve">Wykonawca </w:t>
      </w:r>
      <w:r w:rsidRPr="00854E37">
        <w:rPr>
          <w:rFonts w:ascii="Times New Roman" w:hAnsi="Times New Roman" w:cs="Times New Roman"/>
          <w:sz w:val="24"/>
          <w:szCs w:val="24"/>
        </w:rPr>
        <w:t>dostarczy Zamawiającemu certyfikaty autentyczności i kart</w:t>
      </w:r>
      <w:r w:rsidR="00612A9D" w:rsidRPr="00854E37">
        <w:rPr>
          <w:rFonts w:ascii="Times New Roman" w:hAnsi="Times New Roman" w:cs="Times New Roman"/>
          <w:sz w:val="24"/>
          <w:szCs w:val="24"/>
        </w:rPr>
        <w:t>y</w:t>
      </w:r>
      <w:r w:rsidRPr="00854E37">
        <w:rPr>
          <w:rFonts w:ascii="Times New Roman" w:hAnsi="Times New Roman" w:cs="Times New Roman"/>
          <w:sz w:val="24"/>
          <w:szCs w:val="24"/>
        </w:rPr>
        <w:t xml:space="preserve"> rejestracyjne oprogramowania zainstalowanego w dostarczonym sprzęcie. </w:t>
      </w:r>
    </w:p>
    <w:p w:rsidR="00F81113" w:rsidRPr="00854E37" w:rsidRDefault="00F81113" w:rsidP="00C23F4A">
      <w:pPr>
        <w:pStyle w:val="Bezodstpw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54E37">
        <w:rPr>
          <w:rFonts w:ascii="Times New Roman" w:hAnsi="Times New Roman" w:cs="Times New Roman"/>
          <w:sz w:val="24"/>
          <w:szCs w:val="24"/>
        </w:rPr>
        <w:t xml:space="preserve">Wykonawca zobowiązuje się </w:t>
      </w:r>
      <w:r w:rsidR="00557395" w:rsidRPr="00854E37">
        <w:rPr>
          <w:rFonts w:ascii="Times New Roman" w:hAnsi="Times New Roman" w:cs="Times New Roman"/>
          <w:sz w:val="24"/>
          <w:szCs w:val="24"/>
        </w:rPr>
        <w:t xml:space="preserve">w wyniku awarii </w:t>
      </w:r>
      <w:r w:rsidRPr="00854E37">
        <w:rPr>
          <w:rFonts w:ascii="Times New Roman" w:hAnsi="Times New Roman" w:cs="Times New Roman"/>
          <w:sz w:val="24"/>
          <w:szCs w:val="24"/>
        </w:rPr>
        <w:t xml:space="preserve">do obsługi </w:t>
      </w:r>
      <w:r w:rsidR="00557395" w:rsidRPr="00854E37">
        <w:rPr>
          <w:rFonts w:ascii="Times New Roman" w:hAnsi="Times New Roman" w:cs="Times New Roman"/>
          <w:sz w:val="24"/>
          <w:szCs w:val="24"/>
        </w:rPr>
        <w:t>serwisowej dostarczonego sprzętu komputerowego.</w:t>
      </w:r>
    </w:p>
    <w:p w:rsidR="00F81113" w:rsidRPr="00854E37" w:rsidRDefault="00F81113" w:rsidP="00C23F4A">
      <w:pPr>
        <w:pStyle w:val="Bezodstpw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54E37">
        <w:rPr>
          <w:rFonts w:ascii="Times New Roman" w:hAnsi="Times New Roman" w:cs="Times New Roman"/>
          <w:sz w:val="24"/>
          <w:szCs w:val="24"/>
        </w:rPr>
        <w:t xml:space="preserve">Zgłoszenie awarii i konieczności naprawy Zamawiający składa telefonicznie lub </w:t>
      </w:r>
      <w:proofErr w:type="spellStart"/>
      <w:r w:rsidRPr="00854E37">
        <w:rPr>
          <w:rFonts w:ascii="Times New Roman" w:hAnsi="Times New Roman" w:cs="Times New Roman"/>
          <w:sz w:val="24"/>
          <w:szCs w:val="24"/>
        </w:rPr>
        <w:t>faxem</w:t>
      </w:r>
      <w:proofErr w:type="spellEnd"/>
      <w:r w:rsidRPr="00854E37">
        <w:rPr>
          <w:rFonts w:ascii="Times New Roman" w:hAnsi="Times New Roman" w:cs="Times New Roman"/>
          <w:sz w:val="24"/>
          <w:szCs w:val="24"/>
        </w:rPr>
        <w:t xml:space="preserve"> Wykonawcy, a Wykonawca zobowiązuje się do podjęcia działań naprawczych w ciągu 24 godzin zegarowych, poczynając od chwili zgłoszenia.</w:t>
      </w:r>
    </w:p>
    <w:p w:rsidR="006154F3" w:rsidRPr="00854E37" w:rsidRDefault="006154F3" w:rsidP="00C23F4A">
      <w:pPr>
        <w:pStyle w:val="Bezodstpw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54E37">
        <w:rPr>
          <w:rFonts w:ascii="Times New Roman" w:hAnsi="Times New Roman" w:cs="Times New Roman"/>
          <w:sz w:val="24"/>
          <w:szCs w:val="24"/>
        </w:rPr>
        <w:t>Wykonawca zobowiązuje się do dostarczenia nowego sprzętu o równoważnych lub lepszych cechach użytkowych w przypadku, gdy łączny czas naprawy przekroczy 7 dni kalendarzowych licząc od dnia zgłoszenia awarii oraz gdy pomimo trzech napraw sprzęt wykazuje wady tego samego podzespołu.</w:t>
      </w:r>
    </w:p>
    <w:p w:rsidR="00EE20BE" w:rsidRPr="00854E37" w:rsidRDefault="00EE20BE" w:rsidP="00854E37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854E37">
        <w:rPr>
          <w:rFonts w:ascii="TimesNewRomanPS-BoldMT" w:hAnsi="TimesNewRomanPS-BoldMT" w:cs="TimesNewRomanPS-BoldMT"/>
          <w:b/>
          <w:bCs/>
          <w:sz w:val="24"/>
          <w:szCs w:val="24"/>
        </w:rPr>
        <w:t>XI WARUNKI UDZIAŁU W POSTĘPOWANIU ORAZ OPIS SPOSOBU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854E37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     DOKONANIA OCENY SPEŁNIENIA TYCH WARUNKÓW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W postępowaniu o udzielenie zamówienia</w:t>
      </w:r>
      <w:r w:rsidR="000725FF" w:rsidRPr="00854E37">
        <w:rPr>
          <w:rFonts w:ascii="TimesNewRomanPSMT" w:hAnsi="TimesNewRomanPSMT" w:cs="TimesNewRomanPSMT"/>
          <w:sz w:val="24"/>
          <w:szCs w:val="24"/>
        </w:rPr>
        <w:t xml:space="preserve"> publicznego mogą uczestniczyć W</w:t>
      </w:r>
      <w:r w:rsidRPr="00854E37">
        <w:rPr>
          <w:rFonts w:ascii="TimesNewRomanPSMT" w:hAnsi="TimesNewRomanPSMT" w:cs="TimesNewRomanPSMT"/>
          <w:sz w:val="24"/>
          <w:szCs w:val="24"/>
        </w:rPr>
        <w:t>ykonawcy,</w:t>
      </w:r>
      <w:r w:rsidR="00BB0D67" w:rsidRPr="00854E37">
        <w:rPr>
          <w:rFonts w:ascii="TimesNewRomanPSMT" w:hAnsi="TimesNewRomanPSMT" w:cs="TimesNewRomanPSMT"/>
          <w:sz w:val="24"/>
          <w:szCs w:val="24"/>
        </w:rPr>
        <w:t xml:space="preserve"> </w:t>
      </w:r>
      <w:r w:rsidRPr="00854E37">
        <w:rPr>
          <w:rFonts w:ascii="TimesNewRomanPSMT" w:hAnsi="TimesNewRomanPSMT" w:cs="TimesNewRomanPSMT"/>
          <w:sz w:val="24"/>
          <w:szCs w:val="24"/>
        </w:rPr>
        <w:t>którzy: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1) nie podlegają wykluczeniu na podstawie art. 24 ustawy,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2) spełniają wymagania określone w art. 22 ust. 1 ustawy.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Zamawiający oceni spełnienie powyższych wymagań poprzez szczegółową anal</w:t>
      </w:r>
      <w:r w:rsidR="00BB0D67" w:rsidRPr="00854E37">
        <w:rPr>
          <w:rFonts w:ascii="TimesNewRomanPSMT" w:hAnsi="TimesNewRomanPSMT" w:cs="TimesNewRomanPSMT"/>
          <w:sz w:val="24"/>
          <w:szCs w:val="24"/>
        </w:rPr>
        <w:t>izę dokumentów złożonych przez W</w:t>
      </w:r>
      <w:r w:rsidRPr="00854E37">
        <w:rPr>
          <w:rFonts w:ascii="TimesNewRomanPSMT" w:hAnsi="TimesNewRomanPSMT" w:cs="TimesNewRomanPSMT"/>
          <w:sz w:val="24"/>
          <w:szCs w:val="24"/>
        </w:rPr>
        <w:t>ykonawców.</w:t>
      </w:r>
    </w:p>
    <w:p w:rsidR="00C23F4A" w:rsidRPr="00854E37" w:rsidRDefault="00BB0D67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Każdy z W</w:t>
      </w:r>
      <w:r w:rsidR="00C23F4A" w:rsidRPr="00854E37">
        <w:rPr>
          <w:rFonts w:ascii="TimesNewRomanPSMT" w:hAnsi="TimesNewRomanPSMT" w:cs="TimesNewRomanPSMT"/>
          <w:sz w:val="24"/>
          <w:szCs w:val="24"/>
        </w:rPr>
        <w:t>ykonawców składających ofertę wspólną musi spełniać powyższe warunki.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854E37">
        <w:rPr>
          <w:rFonts w:ascii="TimesNewRomanPS-BoldMT" w:hAnsi="TimesNewRomanPS-BoldMT" w:cs="TimesNewRomanPS-BoldMT"/>
          <w:b/>
          <w:bCs/>
          <w:sz w:val="24"/>
          <w:szCs w:val="24"/>
        </w:rPr>
        <w:t>XII WYKAZ OŚWIADCZEŃ I DOKUMENTÓW, JAKIE MAJĄ DOSTARCZYĆ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854E37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      WYKONAWCY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23F4A" w:rsidRPr="00854E37" w:rsidRDefault="00BB0D67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Każdy W</w:t>
      </w:r>
      <w:r w:rsidR="00C23F4A" w:rsidRPr="00854E37">
        <w:rPr>
          <w:rFonts w:ascii="TimesNewRomanPSMT" w:hAnsi="TimesNewRomanPSMT" w:cs="TimesNewRomanPSMT"/>
          <w:sz w:val="24"/>
          <w:szCs w:val="24"/>
        </w:rPr>
        <w:t>ykonawca przystępujący do postępowania o udzielenie zamówienia publicznego zobowiązany jest do złożenia oświadczenia zgodnie z art. 22 ust. 1 ustawy, tj. oświadczenia, że spełnia warunki dotyczące: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1) posiadania uprawnień do wykonywania określonej działalności lub czynności, jeżeli przepisy prawa nakładają obowiązek ich posiadania,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2) posiadania wiedzy i doświadczenia,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3) dysponowania odpowiednim potencjałem technicznym oraz osobami zdolnymi do wykonania zamówienia,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4) sytuacji ekonomicznej i finansowej.</w:t>
      </w:r>
    </w:p>
    <w:p w:rsidR="004416A0" w:rsidRPr="00854E37" w:rsidRDefault="004416A0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C23F4A" w:rsidRPr="00854E37" w:rsidRDefault="00BB0D67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lastRenderedPageBreak/>
        <w:t>Od Wy</w:t>
      </w:r>
      <w:r w:rsidR="00C23F4A" w:rsidRPr="00854E37">
        <w:rPr>
          <w:rFonts w:ascii="TimesNewRomanPSMT" w:hAnsi="TimesNewRomanPSMT" w:cs="TimesNewRomanPSMT"/>
          <w:sz w:val="24"/>
          <w:szCs w:val="24"/>
        </w:rPr>
        <w:t>konawcy przystępującego do postępowania o udzielenie zamówienia publicznego wymagane jest, w celu wykazania braku podstaw do wykluczenia z postępowania w trybie art. 24 ust. 1 ustawy Prawo zamówień publicznych, przedstawienie wymienionych niżej dokumentów: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1) oświadczenia o braku podstaw do wykluczenia - w</w:t>
      </w:r>
      <w:r w:rsidRPr="00854E37">
        <w:rPr>
          <w:rFonts w:ascii="TimesNewRomanPS-ItalicMT" w:hAnsi="TimesNewRomanPS-ItalicMT" w:cs="TimesNewRomanPS-ItalicMT"/>
          <w:i/>
          <w:iCs/>
          <w:sz w:val="24"/>
          <w:szCs w:val="24"/>
        </w:rPr>
        <w:t>zór oświadczenia stanowi załącznik Nr 3 do specyfikacji istotnych warunków zamówienia,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 xml:space="preserve">2) aktualnego odpisu z właściwego rejestru, jeżeli odrębne przepisy wymagają wpisu do rejestru, w celu wykazania braku podstaw do wykluczenia w oparciu o art. 24 ust. 1 pkt 2 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ustawy Prawo zamówień publicznych, wystawionego nie wcześniej niż 6 miesięcy przed upływem terminu składania ofert, a w stosunku do osób fizycznych oświadczenia w zakresie art. 24 ust. 1 pkt 2 ustawy Prawo zamówień publicznych,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 xml:space="preserve">3) aktualnego zaświadczenia właściwego naczelnika urzędu skarbowego potwierdzającego, że wykonawca nie zalega z opłacaniem podatków, lub zaświadczenia, że uzyskał przewidziane prawem zwolnienie, odroczenie lub rozłożenie na raty zaległych płatności lub wstrzymanie w 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całości wykonania decyzji właściwego organu – wystawione nie wcześniej niż 3 miesiące przed upływem terminu składania ofert,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4) aktualnego zaświadczenia właściwego oddziału Zakładu Ubezpieczeń Społecznych lub Kasy Rolniczego Ubezpieczenia Społecznego potwierdzającego, że wykonawca nie zalega</w:t>
      </w:r>
      <w:r w:rsidRPr="00854E37">
        <w:rPr>
          <w:rFonts w:ascii="TimesNewRomanPSMT" w:hAnsi="TimesNewRomanPSMT" w:cs="TimesNewRomanPSMT"/>
          <w:sz w:val="24"/>
          <w:szCs w:val="24"/>
        </w:rPr>
        <w:br/>
        <w:t xml:space="preserve"> z opłacaniem składek na ubezpieczenia zdrowotne i społeczne, lub potwierdzenia, że uzyskał przewidziane prawem zwolnienie, odroczenie lub rozłożenie na raty zaległych płatności lub wstrzymanie w całości wykonania decyzji właściwego organu – wystawione nie wcześniej niż 3 miesiące przed upływem terminu składania ofert. Jeżeli wykonawca ma siedzibę lub miejsce zamieszkania poza terytorium Rzeczpospolitej Polskiej zamiast dokumentów </w:t>
      </w:r>
      <w:r w:rsidRPr="00854E37">
        <w:rPr>
          <w:rFonts w:ascii="TimesNewRomanPSMT" w:hAnsi="TimesNewRomanPSMT" w:cs="TimesNewRomanPSMT"/>
          <w:sz w:val="24"/>
          <w:szCs w:val="24"/>
        </w:rPr>
        <w:br/>
        <w:t>o których mowa w pkt 2-4 – składa dokument lub dokumenty, wystawione w kraju, w którym ma siedzibę lub miejsce zamieszkania potwierdzające odpowiednio, że: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1) nie otwarto jego likwidacji ani nie ogłoszono upadłości – dokument powinien być wystawiony nie wcześniej niż 6 miesięcy przed upływem terminu składania ofert,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2) nie zalega z uiszczeniem podatków, opłat, składek na ubezpieczenie społeczne i zdrowotne albo, że uzyskał przewidziane prawem zwolnienie, odroczenie lub rozłożenie na raty zaległych płatności lub wstrzymanie w całości wykonania decyzji właściwego organu – dokument powinien być wystawiony nie wcześniej niż 3 miesiące przed up</w:t>
      </w:r>
      <w:r w:rsidR="00E40D23" w:rsidRPr="00854E37">
        <w:rPr>
          <w:rFonts w:ascii="TimesNewRomanPSMT" w:hAnsi="TimesNewRomanPSMT" w:cs="TimesNewRomanPSMT"/>
          <w:sz w:val="24"/>
          <w:szCs w:val="24"/>
        </w:rPr>
        <w:t>ływem terminu składania ofert.</w:t>
      </w:r>
    </w:p>
    <w:p w:rsidR="00E40D23" w:rsidRPr="00854E37" w:rsidRDefault="00E40D23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C23F4A" w:rsidRPr="00854E37" w:rsidRDefault="00BB0D67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Ponadto W</w:t>
      </w:r>
      <w:r w:rsidR="00C23F4A" w:rsidRPr="00854E37">
        <w:rPr>
          <w:rFonts w:ascii="TimesNewRomanPSMT" w:hAnsi="TimesNewRomanPSMT" w:cs="TimesNewRomanPSMT"/>
          <w:sz w:val="24"/>
          <w:szCs w:val="24"/>
        </w:rPr>
        <w:t>ykonawca dołączy do oferty następujące dokumenty: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 xml:space="preserve">1) formularz oferty - </w:t>
      </w:r>
      <w:r w:rsidRPr="00854E37">
        <w:rPr>
          <w:rFonts w:ascii="TimesNewRomanPS-ItalicMT" w:hAnsi="TimesNewRomanPS-ItalicMT" w:cs="TimesNewRomanPS-ItalicMT"/>
          <w:i/>
          <w:iCs/>
          <w:sz w:val="24"/>
          <w:szCs w:val="24"/>
        </w:rPr>
        <w:t>wzór oferty stanowi załącznik Nr 1 do specyfikacji istotnych warunków zamówienia,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2) odpowiednie pełnomocnictwa – w sytuacjach określonych w części XVI pkt 6 specyfikacji istotnych warunków zamówienia oraz w przypadku składania ofert wspólnych,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3) oświadczenie o równoważności produktów wraz z opisem – w przypadku składania ofert równoważnych.</w:t>
      </w:r>
    </w:p>
    <w:p w:rsidR="00C23F4A" w:rsidRPr="00854E37" w:rsidRDefault="00C23F4A" w:rsidP="00C23F4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C23F4A" w:rsidRPr="00854E37" w:rsidRDefault="00C23F4A" w:rsidP="00C23F4A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4E37">
        <w:rPr>
          <w:rFonts w:ascii="Times New Roman" w:hAnsi="Times New Roman" w:cs="Times New Roman"/>
          <w:b/>
          <w:sz w:val="24"/>
          <w:szCs w:val="24"/>
        </w:rPr>
        <w:t xml:space="preserve">XIII INFORMACJE O SPOSOBIE POROZUMIEWANIA SIĘ ZAMAWIAJĄCEGO </w:t>
      </w:r>
      <w:r w:rsidRPr="00854E37">
        <w:rPr>
          <w:rFonts w:ascii="Times New Roman" w:hAnsi="Times New Roman" w:cs="Times New Roman"/>
          <w:b/>
          <w:sz w:val="24"/>
          <w:szCs w:val="24"/>
        </w:rPr>
        <w:br/>
        <w:t xml:space="preserve">          Z WYKONAWCAMI</w:t>
      </w:r>
    </w:p>
    <w:p w:rsidR="00C23F4A" w:rsidRPr="00854E37" w:rsidRDefault="00C23F4A" w:rsidP="00C23F4A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3F4A" w:rsidRPr="00854E37" w:rsidRDefault="00C23F4A" w:rsidP="00C23F4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Zamawiający urzęduje w następujących dniach (pracujących) i godzinach: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  <w:vertAlign w:val="superscript"/>
        </w:rPr>
      </w:pPr>
      <w:r w:rsidRPr="00854E37">
        <w:rPr>
          <w:rFonts w:ascii="TimesNewRomanPSMT" w:hAnsi="TimesNewRomanPSMT" w:cs="TimesNewRomanPSMT"/>
          <w:sz w:val="24"/>
          <w:szCs w:val="24"/>
        </w:rPr>
        <w:lastRenderedPageBreak/>
        <w:t xml:space="preserve">             poniedziałek – piątek – 7</w:t>
      </w:r>
      <w:r w:rsidRPr="00854E37">
        <w:rPr>
          <w:rFonts w:ascii="TimesNewRomanPSMT" w:hAnsi="TimesNewRomanPSMT" w:cs="TimesNewRomanPSMT"/>
          <w:sz w:val="24"/>
          <w:szCs w:val="24"/>
          <w:vertAlign w:val="superscript"/>
        </w:rPr>
        <w:t xml:space="preserve">30 - </w:t>
      </w:r>
      <w:r w:rsidRPr="00854E37">
        <w:rPr>
          <w:rFonts w:ascii="TimesNewRomanPSMT" w:hAnsi="TimesNewRomanPSMT" w:cs="TimesNewRomanPSMT"/>
          <w:sz w:val="24"/>
          <w:szCs w:val="24"/>
        </w:rPr>
        <w:t>15</w:t>
      </w:r>
      <w:r w:rsidRPr="00854E37">
        <w:rPr>
          <w:rFonts w:ascii="TimesNewRomanPSMT" w:hAnsi="TimesNewRomanPSMT" w:cs="TimesNewRomanPSMT"/>
          <w:sz w:val="24"/>
          <w:szCs w:val="24"/>
          <w:vertAlign w:val="superscript"/>
        </w:rPr>
        <w:t>30</w:t>
      </w:r>
    </w:p>
    <w:p w:rsidR="00C23F4A" w:rsidRPr="00854E37" w:rsidRDefault="00C23F4A" w:rsidP="00C23F4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 xml:space="preserve">Oświadczenia, wnioski, zawiadomienia oraz informacje zamawiający i wykonawca przekazują </w:t>
      </w:r>
      <w:r w:rsidRPr="00854E37">
        <w:rPr>
          <w:rFonts w:ascii="TimesNewRomanPS-BoldMT" w:hAnsi="TimesNewRomanPS-BoldMT" w:cs="TimesNewRomanPS-BoldMT"/>
          <w:b/>
          <w:bCs/>
          <w:sz w:val="24"/>
          <w:szCs w:val="24"/>
        </w:rPr>
        <w:t>pisemnie</w:t>
      </w:r>
      <w:r w:rsidRPr="00854E37">
        <w:rPr>
          <w:rFonts w:ascii="TimesNewRomanPSMT" w:hAnsi="TimesNewRomanPSMT" w:cs="TimesNewRomanPSMT"/>
          <w:sz w:val="24"/>
          <w:szCs w:val="24"/>
        </w:rPr>
        <w:t>, z zastrzeżeniem pkt 3.</w:t>
      </w:r>
    </w:p>
    <w:p w:rsidR="00C23F4A" w:rsidRPr="00854E37" w:rsidRDefault="00C23F4A" w:rsidP="00C23F4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 xml:space="preserve">Zamawiający dopuszcza porozumiewanie się za pomocą </w:t>
      </w:r>
      <w:r w:rsidRPr="00854E37">
        <w:rPr>
          <w:rFonts w:ascii="TimesNewRomanPS-BoldMT" w:hAnsi="TimesNewRomanPS-BoldMT" w:cs="TimesNewRomanPS-BoldMT"/>
          <w:b/>
          <w:bCs/>
          <w:sz w:val="24"/>
          <w:szCs w:val="24"/>
        </w:rPr>
        <w:t>faksu</w:t>
      </w:r>
      <w:r w:rsidRPr="00854E37">
        <w:rPr>
          <w:rFonts w:ascii="TimesNewRomanPSMT" w:hAnsi="TimesNewRomanPSMT" w:cs="TimesNewRomanPSMT"/>
          <w:sz w:val="24"/>
          <w:szCs w:val="24"/>
        </w:rPr>
        <w:t>, przy przekazywaniu następujących dokumentów: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ind w:left="780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1) pytania i wyjaśnienia dotyczące treści specyfikacji istotnych warunków  zamówienia,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2) modyfikacje treści specyfikacji istotnych warunków zamówienia,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3) wniosek o wyjaśnienie i wyjaśnienie treści oferty,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 xml:space="preserve">4) wniosek o wyjaśnienie i wyjaśnienia dotyczące oświadczeń i dokumentów, </w:t>
      </w:r>
      <w:r w:rsidRPr="00854E37">
        <w:rPr>
          <w:rFonts w:ascii="TimesNewRomanPSMT" w:hAnsi="TimesNewRomanPSMT" w:cs="TimesNewRomanPSMT"/>
          <w:sz w:val="24"/>
          <w:szCs w:val="24"/>
        </w:rPr>
        <w:br/>
        <w:t>o których mowa w art. 25 ust. 1 ustawy,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5) wniosek wykonawcy oraz informacje z otwarcia ofert, o których mowa w art. 86 ustawy Prawo zamówień publicznych,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6) wniosek o udzielenie wyjaśnień dotyczących elementów oferty mających wpływ na wysokość ceny oraz odpowiedź wykonawcy,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7) wezwanie kierowane do wykonawców na podstawie art. 26 ust. 3 ustawy,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8) informacja o poprawieniu oczywistych omyłek pisarskich, oczywistych omyłek rachunkowych, z uwzględnieniem konsekwencji rachunkowych dokonanych poprawek oraz innych omyłek polegających na niezgodności oferty ze specyfikacją istotnych warunków zamówienia, niepowodujących istotnych zmian w treści oferty,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 xml:space="preserve">9) oświadczenie wykonawcy w kwestii wyrażenia zgody na poprawienie omyłek, </w:t>
      </w:r>
      <w:r w:rsidRPr="00854E37">
        <w:rPr>
          <w:rFonts w:ascii="TimesNewRomanPSMT" w:hAnsi="TimesNewRomanPSMT" w:cs="TimesNewRomanPSMT"/>
          <w:sz w:val="24"/>
          <w:szCs w:val="24"/>
        </w:rPr>
        <w:br/>
        <w:t>o których mowa w pkt 8,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10) wniosek zamawiającego o wyrażenie zgody na przedłużenie terminu związania ofertą oraz odpowiedź wykonawcy,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11) zawiadomienie o wyborz</w:t>
      </w:r>
      <w:r w:rsidR="00C01B4A" w:rsidRPr="00854E37">
        <w:rPr>
          <w:rFonts w:ascii="TimesNewRomanPSMT" w:hAnsi="TimesNewRomanPSMT" w:cs="TimesNewRomanPSMT"/>
          <w:sz w:val="24"/>
          <w:szCs w:val="24"/>
        </w:rPr>
        <w:t>e najkorzystniejszej oferty, o W</w:t>
      </w:r>
      <w:r w:rsidRPr="00854E37">
        <w:rPr>
          <w:rFonts w:ascii="TimesNewRomanPSMT" w:hAnsi="TimesNewRomanPSMT" w:cs="TimesNewRomanPSMT"/>
          <w:sz w:val="24"/>
          <w:szCs w:val="24"/>
        </w:rPr>
        <w:t>ykonawcach, którzy zosta</w:t>
      </w:r>
      <w:r w:rsidR="00C01B4A" w:rsidRPr="00854E37">
        <w:rPr>
          <w:rFonts w:ascii="TimesNewRomanPSMT" w:hAnsi="TimesNewRomanPSMT" w:cs="TimesNewRomanPSMT"/>
          <w:sz w:val="24"/>
          <w:szCs w:val="24"/>
        </w:rPr>
        <w:t>li z postępowania wykluczeni i W</w:t>
      </w:r>
      <w:r w:rsidRPr="00854E37">
        <w:rPr>
          <w:rFonts w:ascii="TimesNewRomanPSMT" w:hAnsi="TimesNewRomanPSMT" w:cs="TimesNewRomanPSMT"/>
          <w:sz w:val="24"/>
          <w:szCs w:val="24"/>
        </w:rPr>
        <w:t>ykonawcach, których oferty zostały odrzucone,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12) zawiadomienie o unieważnieniu postępowania,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13) informacja i zawiadomienia kierowane do wykonawców na podstawie art. 181 ustawy Prawo zamówień publicznych.</w:t>
      </w:r>
    </w:p>
    <w:p w:rsidR="00C23F4A" w:rsidRPr="00854E37" w:rsidRDefault="00C01B4A" w:rsidP="00C23F4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Jeżeli Zamawiający lub W</w:t>
      </w:r>
      <w:r w:rsidR="00C23F4A" w:rsidRPr="00854E37">
        <w:rPr>
          <w:rFonts w:ascii="TimesNewRomanPSMT" w:hAnsi="TimesNewRomanPSMT" w:cs="TimesNewRomanPSMT"/>
          <w:sz w:val="24"/>
          <w:szCs w:val="24"/>
        </w:rPr>
        <w:t>ykonawca przekazują oświadczenia, wnioski, zawiadomienia oraz informacje faksem, każda ze stron na żądanie drugiej niezwłocznie potwierdza fakt ich otrzymania.</w:t>
      </w:r>
    </w:p>
    <w:p w:rsidR="00C23F4A" w:rsidRPr="00854E37" w:rsidRDefault="00C23F4A" w:rsidP="00C23F4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Korespondencja przesłana za pomocą faksu po godzinach urzędowania zostanie zarejes</w:t>
      </w:r>
      <w:r w:rsidR="00C01B4A" w:rsidRPr="00854E37">
        <w:rPr>
          <w:rFonts w:ascii="TimesNewRomanPSMT" w:hAnsi="TimesNewRomanPSMT" w:cs="TimesNewRomanPSMT"/>
          <w:sz w:val="24"/>
          <w:szCs w:val="24"/>
        </w:rPr>
        <w:t>trowana w następnym dniu pracy Z</w:t>
      </w:r>
      <w:r w:rsidRPr="00854E37">
        <w:rPr>
          <w:rFonts w:ascii="TimesNewRomanPSMT" w:hAnsi="TimesNewRomanPSMT" w:cs="TimesNewRomanPSMT"/>
          <w:sz w:val="24"/>
          <w:szCs w:val="24"/>
        </w:rPr>
        <w:t>amawiającego i uznana za wniesioną z datą tego dnia.</w:t>
      </w:r>
    </w:p>
    <w:p w:rsidR="00C23F4A" w:rsidRPr="00854E37" w:rsidRDefault="00C23F4A" w:rsidP="00C23F4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Postępowanie odbywa się w języku polskim w związku z czym wszelkie pisma, dokumenty, oświadczenia itp. składane w t</w:t>
      </w:r>
      <w:r w:rsidR="000F0276" w:rsidRPr="00854E37">
        <w:rPr>
          <w:rFonts w:ascii="TimesNewRomanPSMT" w:hAnsi="TimesNewRomanPSMT" w:cs="TimesNewRomanPSMT"/>
          <w:sz w:val="24"/>
          <w:szCs w:val="24"/>
        </w:rPr>
        <w:t>rakcie postępowania między Zamawiającym a W</w:t>
      </w:r>
      <w:r w:rsidRPr="00854E37">
        <w:rPr>
          <w:rFonts w:ascii="TimesNewRomanPSMT" w:hAnsi="TimesNewRomanPSMT" w:cs="TimesNewRomanPSMT"/>
          <w:sz w:val="24"/>
          <w:szCs w:val="24"/>
        </w:rPr>
        <w:t>ykonawcami muszą być sporządzone w języku polskim.</w:t>
      </w:r>
    </w:p>
    <w:p w:rsidR="00C23F4A" w:rsidRPr="00854E37" w:rsidRDefault="00C23F4A" w:rsidP="00C23F4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Adres do korespondencji jest zamieszczony na pierwszej stronie niniejszej specyfikacji istotnych warunków zamówienia. Zamawiający wymaga, aby wszelkie pisma związane z postępowaniem były kierowane wyłącznie na ten adres.</w:t>
      </w:r>
    </w:p>
    <w:p w:rsidR="00C23F4A" w:rsidRPr="00854E37" w:rsidRDefault="00C23F4A" w:rsidP="00C23F4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Zamawiający nie zamierza zwoływać zebrania wykonawców.</w:t>
      </w:r>
    </w:p>
    <w:p w:rsidR="00C23F4A" w:rsidRPr="00854E37" w:rsidRDefault="00C23F4A" w:rsidP="00C23F4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Osobą uprawnioną do bezpośredniego kontaktowania się z wykonawcami jest:</w:t>
      </w:r>
    </w:p>
    <w:p w:rsidR="00FB6439" w:rsidRDefault="00FB6439" w:rsidP="00D17F24">
      <w:pPr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NewRomanPSMT" w:hAnsi="TimesNewRomanPSMT" w:cs="TimesNewRomanPSMT"/>
          <w:sz w:val="24"/>
          <w:szCs w:val="24"/>
        </w:rPr>
      </w:pPr>
    </w:p>
    <w:p w:rsidR="00824515" w:rsidRPr="00D17F24" w:rsidRDefault="00824515" w:rsidP="00D17F24">
      <w:pPr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NewRomanPSMT" w:hAnsi="TimesNewRomanPSMT" w:cs="TimesNewRomanPSMT"/>
          <w:sz w:val="24"/>
          <w:szCs w:val="24"/>
        </w:rPr>
      </w:pPr>
    </w:p>
    <w:p w:rsidR="00FB6439" w:rsidRPr="00824515" w:rsidRDefault="00D17F24" w:rsidP="00FB6439">
      <w:pPr>
        <w:pStyle w:val="Akapitzlist"/>
        <w:autoSpaceDE w:val="0"/>
        <w:autoSpaceDN w:val="0"/>
        <w:adjustRightInd w:val="0"/>
        <w:spacing w:after="0" w:line="240" w:lineRule="auto"/>
        <w:ind w:left="780"/>
        <w:jc w:val="both"/>
        <w:rPr>
          <w:rFonts w:ascii="TimesNewRomanPSMT" w:hAnsi="TimesNewRomanPSMT" w:cs="TimesNewRomanPSMT"/>
          <w:b/>
          <w:sz w:val="24"/>
          <w:szCs w:val="24"/>
        </w:rPr>
      </w:pPr>
      <w:r w:rsidRPr="00824515">
        <w:rPr>
          <w:rFonts w:ascii="TimesNewRomanPSMT" w:hAnsi="TimesNewRomanPSMT" w:cs="TimesNewRomanPSMT"/>
          <w:b/>
          <w:sz w:val="24"/>
          <w:szCs w:val="24"/>
        </w:rPr>
        <w:lastRenderedPageBreak/>
        <w:t xml:space="preserve">Robert </w:t>
      </w:r>
      <w:proofErr w:type="spellStart"/>
      <w:r w:rsidRPr="00824515">
        <w:rPr>
          <w:rFonts w:ascii="TimesNewRomanPSMT" w:hAnsi="TimesNewRomanPSMT" w:cs="TimesNewRomanPSMT"/>
          <w:b/>
          <w:sz w:val="24"/>
          <w:szCs w:val="24"/>
        </w:rPr>
        <w:t>Jonasik</w:t>
      </w:r>
      <w:proofErr w:type="spellEnd"/>
    </w:p>
    <w:p w:rsidR="00FB6439" w:rsidRPr="00824515" w:rsidRDefault="00FB6439" w:rsidP="00FB64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4515">
        <w:rPr>
          <w:rFonts w:ascii="Times New Roman" w:eastAsia="Times New Roman" w:hAnsi="Times New Roman" w:cs="Times New Roman"/>
          <w:b/>
          <w:sz w:val="24"/>
          <w:szCs w:val="24"/>
        </w:rPr>
        <w:t xml:space="preserve"> Zespół Szkół Ponadgimnazjalnych nr 2</w:t>
      </w:r>
    </w:p>
    <w:p w:rsidR="00FB6439" w:rsidRPr="00824515" w:rsidRDefault="00FB6439" w:rsidP="00FB64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4515">
        <w:rPr>
          <w:rFonts w:ascii="Times New Roman" w:eastAsia="Times New Roman" w:hAnsi="Times New Roman" w:cs="Times New Roman"/>
          <w:b/>
          <w:sz w:val="24"/>
          <w:szCs w:val="24"/>
        </w:rPr>
        <w:t xml:space="preserve"> ul. Łużycka 91</w:t>
      </w:r>
    </w:p>
    <w:p w:rsidR="00FB6439" w:rsidRPr="00824515" w:rsidRDefault="00FB6439" w:rsidP="00FB64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4515">
        <w:rPr>
          <w:rFonts w:ascii="Times New Roman" w:eastAsia="Times New Roman" w:hAnsi="Times New Roman" w:cs="Times New Roman"/>
          <w:b/>
          <w:sz w:val="24"/>
          <w:szCs w:val="24"/>
        </w:rPr>
        <w:t xml:space="preserve"> 74-100 Gryfino</w:t>
      </w:r>
    </w:p>
    <w:p w:rsidR="00FB6439" w:rsidRPr="00824515" w:rsidRDefault="00FB6439" w:rsidP="00FB64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4515">
        <w:rPr>
          <w:rFonts w:ascii="Times New Roman" w:eastAsia="Times New Roman" w:hAnsi="Times New Roman" w:cs="Times New Roman"/>
          <w:b/>
          <w:sz w:val="24"/>
          <w:szCs w:val="24"/>
        </w:rPr>
        <w:t xml:space="preserve"> 91 416-25-03</w:t>
      </w:r>
    </w:p>
    <w:p w:rsidR="00FB6439" w:rsidRPr="00854E37" w:rsidRDefault="00FB6439" w:rsidP="00FB6439">
      <w:pPr>
        <w:pStyle w:val="Akapitzlist"/>
        <w:autoSpaceDE w:val="0"/>
        <w:autoSpaceDN w:val="0"/>
        <w:adjustRightInd w:val="0"/>
        <w:spacing w:after="0" w:line="240" w:lineRule="auto"/>
        <w:ind w:left="780"/>
        <w:jc w:val="both"/>
        <w:rPr>
          <w:rFonts w:ascii="TimesNewRomanPSMT" w:hAnsi="TimesNewRomanPSMT" w:cs="TimesNewRomanPSMT"/>
          <w:sz w:val="24"/>
          <w:szCs w:val="24"/>
        </w:rPr>
      </w:pPr>
    </w:p>
    <w:p w:rsidR="00C23F4A" w:rsidRPr="00854E37" w:rsidRDefault="00C23F4A" w:rsidP="00C23F4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 xml:space="preserve">Wykonawca może zwrócić się do </w:t>
      </w:r>
      <w:r w:rsidR="000F0276" w:rsidRPr="00854E37">
        <w:rPr>
          <w:rFonts w:ascii="TimesNewRomanPSMT" w:hAnsi="TimesNewRomanPSMT" w:cs="TimesNewRomanPSMT"/>
          <w:sz w:val="24"/>
          <w:szCs w:val="24"/>
        </w:rPr>
        <w:t>Z</w:t>
      </w:r>
      <w:r w:rsidRPr="00854E37">
        <w:rPr>
          <w:rFonts w:ascii="TimesNewRomanPSMT" w:hAnsi="TimesNewRomanPSMT" w:cs="TimesNewRomanPSMT"/>
          <w:sz w:val="24"/>
          <w:szCs w:val="24"/>
        </w:rPr>
        <w:t xml:space="preserve">amawiającego o wyjaśnienie treści specyfikacji istotnych warunków zamówienia. Zamawiający udzieli wyjaśnień niezwłocznie, </w:t>
      </w:r>
    </w:p>
    <w:p w:rsidR="00C23F4A" w:rsidRPr="00854E37" w:rsidRDefault="00C23F4A" w:rsidP="00C23F4A">
      <w:pPr>
        <w:pStyle w:val="Akapitzlist"/>
        <w:autoSpaceDE w:val="0"/>
        <w:autoSpaceDN w:val="0"/>
        <w:adjustRightInd w:val="0"/>
        <w:spacing w:after="0" w:line="240" w:lineRule="auto"/>
        <w:ind w:left="780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jednak nie później niż na 2 dni przed upływem terminu składania ofert, pod warunkiem że wniosek o wyjaśnienie treści specyfikacji istotnych warunków zamówienia wpłynie do zamawiającego nie później niż do końca dnia, w którym upływa połowa wyznaczonego terminu składania ofert. Jeżeli wniosek o wyjaśnienie treści specyfikacji istotnych warunków zamówienia wpłynie po upływie terminu składania wniosku, o którym mowa wyżej lub dotyczy udzielonych wyjaśnień, zamawiający może udzielić wyjaśnień albo pozostawić wniosek bez rozpoznania. Przedłużenie terminu składania ofert nie wpływa na bieg terminu składania wniosku.</w:t>
      </w:r>
    </w:p>
    <w:p w:rsidR="00C23F4A" w:rsidRPr="00854E37" w:rsidRDefault="00C23F4A" w:rsidP="00C23F4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Treść zapytań wraz z wyjaśn</w:t>
      </w:r>
      <w:r w:rsidR="000F0276" w:rsidRPr="00854E37">
        <w:rPr>
          <w:rFonts w:ascii="TimesNewRomanPSMT" w:hAnsi="TimesNewRomanPSMT" w:cs="TimesNewRomanPSMT"/>
          <w:sz w:val="24"/>
          <w:szCs w:val="24"/>
        </w:rPr>
        <w:t>ieniami zamawiający przekazuje W</w:t>
      </w:r>
      <w:r w:rsidRPr="00854E37">
        <w:rPr>
          <w:rFonts w:ascii="TimesNewRomanPSMT" w:hAnsi="TimesNewRomanPSMT" w:cs="TimesNewRomanPSMT"/>
          <w:sz w:val="24"/>
          <w:szCs w:val="24"/>
        </w:rPr>
        <w:t xml:space="preserve">ykonawcom, którym przekazał specyfikację istotnych warunków zamówienia bez ujawniania źródła zapytania oraz udostępnia na stronie internetowej </w:t>
      </w:r>
      <w:hyperlink r:id="rId9" w:history="1">
        <w:r w:rsidRPr="00854E37">
          <w:rPr>
            <w:rStyle w:val="Hipercze"/>
            <w:rFonts w:ascii="TimesNewRomanPSMT" w:hAnsi="TimesNewRomanPSMT" w:cs="TimesNewRomanPSMT"/>
            <w:color w:val="auto"/>
            <w:sz w:val="24"/>
            <w:szCs w:val="24"/>
          </w:rPr>
          <w:t>www.zsp2.gryfino.biz</w:t>
        </w:r>
      </w:hyperlink>
    </w:p>
    <w:p w:rsidR="00C23F4A" w:rsidRPr="00854E37" w:rsidRDefault="000F0276" w:rsidP="00C23F4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W uzasadnionych przypadkach Z</w:t>
      </w:r>
      <w:r w:rsidR="00C23F4A" w:rsidRPr="00854E37">
        <w:rPr>
          <w:rFonts w:ascii="TimesNewRomanPSMT" w:hAnsi="TimesNewRomanPSMT" w:cs="TimesNewRomanPSMT"/>
          <w:sz w:val="24"/>
          <w:szCs w:val="24"/>
        </w:rPr>
        <w:t xml:space="preserve">amawiający może przed upływem terminu składania ofert zmienić treść specyfikacji istotnych warunków zamówienia. Dokonaną w ten sposób modyfikację przekazuje się niezwłocznie wszystkim wykonawcom, którym przekazano specyfikację istotnych warunków zamówienia oraz zamieszcza na stronie internetowej </w:t>
      </w:r>
      <w:hyperlink r:id="rId10" w:history="1">
        <w:r w:rsidR="00C23F4A" w:rsidRPr="00854E37">
          <w:rPr>
            <w:rStyle w:val="Hipercze"/>
            <w:rFonts w:ascii="TimesNewRomanPSMT" w:hAnsi="TimesNewRomanPSMT" w:cs="TimesNewRomanPSMT"/>
            <w:color w:val="auto"/>
            <w:sz w:val="24"/>
            <w:szCs w:val="24"/>
          </w:rPr>
          <w:t>www.zsp2.gryfino.biz</w:t>
        </w:r>
      </w:hyperlink>
    </w:p>
    <w:p w:rsidR="00C23F4A" w:rsidRPr="00854E37" w:rsidRDefault="00C23F4A" w:rsidP="00C23F4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Jeżeli zmiana treści specyfikacji istotnych warunków zamówienia prowadzi do zmiany t</w:t>
      </w:r>
      <w:r w:rsidR="000F0276" w:rsidRPr="00854E37">
        <w:rPr>
          <w:rFonts w:ascii="TimesNewRomanPSMT" w:hAnsi="TimesNewRomanPSMT" w:cs="TimesNewRomanPSMT"/>
          <w:sz w:val="24"/>
          <w:szCs w:val="24"/>
        </w:rPr>
        <w:t>reści ogłoszenia o zamówieniu, Z</w:t>
      </w:r>
      <w:r w:rsidRPr="00854E37">
        <w:rPr>
          <w:rFonts w:ascii="TimesNewRomanPSMT" w:hAnsi="TimesNewRomanPSMT" w:cs="TimesNewRomanPSMT"/>
          <w:sz w:val="24"/>
          <w:szCs w:val="24"/>
        </w:rPr>
        <w:t xml:space="preserve">amawiający zamieszcza ogłoszenie </w:t>
      </w:r>
      <w:r w:rsidRPr="00854E37">
        <w:rPr>
          <w:rFonts w:ascii="TimesNewRomanPSMT" w:hAnsi="TimesNewRomanPSMT" w:cs="TimesNewRomanPSMT"/>
          <w:sz w:val="24"/>
          <w:szCs w:val="24"/>
        </w:rPr>
        <w:br/>
        <w:t>o zmianie ogłoszenia w Biuletynie Zamówień Publicznych.</w:t>
      </w:r>
    </w:p>
    <w:p w:rsidR="00C23F4A" w:rsidRPr="00854E37" w:rsidRDefault="00C23F4A" w:rsidP="00C23F4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Style w:val="Hipercze"/>
          <w:rFonts w:ascii="TimesNewRomanPSMT" w:hAnsi="TimesNewRomanPSMT" w:cs="TimesNewRomanPSMT"/>
          <w:color w:val="auto"/>
          <w:sz w:val="24"/>
          <w:szCs w:val="24"/>
          <w:u w:val="none"/>
        </w:rPr>
      </w:pPr>
      <w:r w:rsidRPr="00854E37">
        <w:rPr>
          <w:rFonts w:ascii="TimesNewRomanPSMT" w:hAnsi="TimesNewRomanPSMT" w:cs="TimesNewRomanPSMT"/>
          <w:sz w:val="24"/>
          <w:szCs w:val="24"/>
        </w:rPr>
        <w:t>Zamawiający przedłuży termin składania ofert, jeżeli w wyniku zmiany treści specyfikacji istotnych warunków zamówienia niezbędny jest dodatkowy czas na wprowadzenie zmian w ofertach. O przedłużeniu terminu składania ofert</w:t>
      </w:r>
      <w:r w:rsidR="000F0276" w:rsidRPr="00854E37">
        <w:rPr>
          <w:rFonts w:ascii="TimesNewRomanPSMT" w:hAnsi="TimesNewRomanPSMT" w:cs="TimesNewRomanPSMT"/>
          <w:sz w:val="24"/>
          <w:szCs w:val="24"/>
        </w:rPr>
        <w:t xml:space="preserve"> Z</w:t>
      </w:r>
      <w:r w:rsidRPr="00854E37">
        <w:rPr>
          <w:rFonts w:ascii="TimesNewRomanPSMT" w:hAnsi="TimesNewRomanPSMT" w:cs="TimesNewRomanPSMT"/>
          <w:sz w:val="24"/>
          <w:szCs w:val="24"/>
        </w:rPr>
        <w:t xml:space="preserve">amawiający niezwłocznie zawiadomi wszystkich wykonawców, którym przekazano specyfikację istotnych warunków zamówienia oraz umieści ją na stronie internetowej </w:t>
      </w:r>
      <w:hyperlink r:id="rId11" w:history="1">
        <w:r w:rsidRPr="00854E37">
          <w:rPr>
            <w:rStyle w:val="Hipercze"/>
            <w:rFonts w:ascii="TimesNewRomanPSMT" w:hAnsi="TimesNewRomanPSMT" w:cs="TimesNewRomanPSMT"/>
            <w:color w:val="auto"/>
            <w:sz w:val="24"/>
            <w:szCs w:val="24"/>
          </w:rPr>
          <w:t>www.zsp2.gryfino.biz</w:t>
        </w:r>
      </w:hyperlink>
    </w:p>
    <w:p w:rsidR="000F0276" w:rsidRPr="00854E37" w:rsidRDefault="000F0276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C23F4A" w:rsidRPr="00854E37" w:rsidRDefault="0082543E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854E37">
        <w:rPr>
          <w:rFonts w:ascii="TimesNewRomanPS-BoldMT" w:hAnsi="TimesNewRomanPS-BoldMT" w:cs="TimesNewRomanPS-BoldMT"/>
          <w:b/>
          <w:bCs/>
          <w:sz w:val="24"/>
          <w:szCs w:val="24"/>
        </w:rPr>
        <w:t>XIV</w:t>
      </w:r>
      <w:r w:rsidR="00C23F4A" w:rsidRPr="00854E37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WYMAGANIA DOTYCZĄCE WADIUM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Zamawiający nie przewiduje wniesienia wadium.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C23F4A" w:rsidRPr="00854E37" w:rsidRDefault="0082543E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854E37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XV </w:t>
      </w:r>
      <w:r w:rsidR="00C23F4A" w:rsidRPr="00854E37">
        <w:rPr>
          <w:rFonts w:ascii="TimesNewRomanPS-BoldMT" w:hAnsi="TimesNewRomanPS-BoldMT" w:cs="TimesNewRomanPS-BoldMT"/>
          <w:b/>
          <w:bCs/>
          <w:sz w:val="24"/>
          <w:szCs w:val="24"/>
        </w:rPr>
        <w:t>TERMIN ZWIĄZANIA OFERTĄ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1. Składający ofertę pozostaje nią związany przez okres 30 dni od ostatecznego terminu składania ofert.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2. Wykonaw</w:t>
      </w:r>
      <w:r w:rsidR="000F0276" w:rsidRPr="00854E37">
        <w:rPr>
          <w:rFonts w:ascii="TimesNewRomanPSMT" w:hAnsi="TimesNewRomanPSMT" w:cs="TimesNewRomanPSMT"/>
          <w:sz w:val="24"/>
          <w:szCs w:val="24"/>
        </w:rPr>
        <w:t>ca samodzielnie lub na wniosek Z</w:t>
      </w:r>
      <w:r w:rsidRPr="00854E37">
        <w:rPr>
          <w:rFonts w:ascii="TimesNewRomanPSMT" w:hAnsi="TimesNewRomanPSMT" w:cs="TimesNewRomanPSMT"/>
          <w:sz w:val="24"/>
          <w:szCs w:val="24"/>
        </w:rPr>
        <w:t xml:space="preserve">amawiającego może przedłużyć termin związania ofertą, z tym że zamawiający może tylko raz, co najmniej na 3 dni przed upływem </w:t>
      </w:r>
      <w:r w:rsidRPr="00854E37">
        <w:rPr>
          <w:rFonts w:ascii="TimesNewRomanPSMT" w:hAnsi="TimesNewRomanPSMT" w:cs="TimesNewRomanPSMT"/>
          <w:sz w:val="24"/>
          <w:szCs w:val="24"/>
        </w:rPr>
        <w:lastRenderedPageBreak/>
        <w:t>terminu zw</w:t>
      </w:r>
      <w:r w:rsidR="000F0276" w:rsidRPr="00854E37">
        <w:rPr>
          <w:rFonts w:ascii="TimesNewRomanPSMT" w:hAnsi="TimesNewRomanPSMT" w:cs="TimesNewRomanPSMT"/>
          <w:sz w:val="24"/>
          <w:szCs w:val="24"/>
        </w:rPr>
        <w:t>iązania ofertą, zwrócić się do W</w:t>
      </w:r>
      <w:r w:rsidRPr="00854E37">
        <w:rPr>
          <w:rFonts w:ascii="TimesNewRomanPSMT" w:hAnsi="TimesNewRomanPSMT" w:cs="TimesNewRomanPSMT"/>
          <w:sz w:val="24"/>
          <w:szCs w:val="24"/>
        </w:rPr>
        <w:t>ykonawców o wyrażenie zgody na przedłużenie tego terminu o oznaczony okres, nie dłuższy jednak niż 60 dni.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23F4A" w:rsidRPr="00854E37" w:rsidRDefault="0082543E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854E37">
        <w:rPr>
          <w:rFonts w:ascii="TimesNewRomanPS-BoldMT" w:hAnsi="TimesNewRomanPS-BoldMT" w:cs="TimesNewRomanPS-BoldMT"/>
          <w:b/>
          <w:bCs/>
          <w:sz w:val="24"/>
          <w:szCs w:val="24"/>
        </w:rPr>
        <w:t>XVI</w:t>
      </w:r>
      <w:r w:rsidR="00C23F4A" w:rsidRPr="00854E37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OPIS SPOSOBU PRZYGOTOWANIA OFERT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1. Wykonawca może złożyć tylko jedną ofertę.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2. Oferta powinna być sporządzona z wykorzystaniem form</w:t>
      </w:r>
      <w:r w:rsidR="000F0276" w:rsidRPr="00854E37">
        <w:rPr>
          <w:rFonts w:ascii="TimesNewRomanPSMT" w:hAnsi="TimesNewRomanPSMT" w:cs="TimesNewRomanPSMT"/>
          <w:sz w:val="24"/>
          <w:szCs w:val="24"/>
        </w:rPr>
        <w:t xml:space="preserve">ularza stanowiącego załącznik </w:t>
      </w:r>
      <w:r w:rsidR="000F0276" w:rsidRPr="00854E37">
        <w:rPr>
          <w:rFonts w:ascii="TimesNewRomanPSMT" w:hAnsi="TimesNewRomanPSMT" w:cs="TimesNewRomanPSMT"/>
          <w:sz w:val="24"/>
          <w:szCs w:val="24"/>
        </w:rPr>
        <w:br/>
        <w:t>n</w:t>
      </w:r>
      <w:r w:rsidRPr="00854E37">
        <w:rPr>
          <w:rFonts w:ascii="TimesNewRomanPSMT" w:hAnsi="TimesNewRomanPSMT" w:cs="TimesNewRomanPSMT"/>
          <w:sz w:val="24"/>
          <w:szCs w:val="24"/>
        </w:rPr>
        <w:t>r 1 do specyfikacji istotnych warunków zamówienia.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3. Wykonawcy sporządzają ofertę zgodnie ze specyfikacją istotnych warunków zamówienia.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4. Ofertę należy sporządzić w języku polskim, na maszynie do pisania, komputerze lub inną trwałą i czytelną techniką. Oferty nieczytelne nie będą rozpatrywane.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5. Oferta wraz z załącznikami musi być podpisana przez wykonawcę bądź osobę / osoby upoważnioną / upoważnione do reprezentacji wykonawcy. Zaleca się, aby niepodpisane strony oferty były parafowane.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6. W przypadku podpisywania oferty lub poświadczenia za zgodność z oryginałem kopii dokumentów przez osoby niewymienione w dokumencie rejestracyjnym (ewidencyjnym wykonawcy), należy do oferty dołączyć stosowne pełnomocnictwo.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 xml:space="preserve">7. W przypadku, gdy wykonawca składa kopię jakiegoś dokumentu, musi być ona poświadczona za zgodność z oryginałem przez wykonawcę (wykonawca składa własnoręczny podpis poprzedzony dopiskiem „za zgodność”). Jeżeli do reprezentowania wykonawcy upoważnione są łącznie dwie lub więcej osób, kopie dokumentów muszą być potwierdzone </w:t>
      </w:r>
      <w:r w:rsidRPr="00854E37">
        <w:rPr>
          <w:rFonts w:ascii="TimesNewRomanPSMT" w:hAnsi="TimesNewRomanPSMT" w:cs="TimesNewRomanPSMT"/>
          <w:sz w:val="24"/>
          <w:szCs w:val="24"/>
        </w:rPr>
        <w:br/>
        <w:t>za zgodność z oryginałem przez te osoby.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8. Jeżeli któryś z dokumentów składanych przez wykonawcę jest sporządzony w języku obcym dokument taki należy złożyć wraz z tłumaczeniem na język polski poświadczonym przez wykonawcę. Dokumenty sporządzone w języku obcym bez wymaganych tłumaczeń nie będą brane pod uwagę.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 xml:space="preserve">9. Zaleca się, aby wszystkie strony oferty były ponumerowane. Ponadto wszelkie miejsca, </w:t>
      </w:r>
      <w:r w:rsidRPr="00854E37">
        <w:rPr>
          <w:rFonts w:ascii="TimesNewRomanPSMT" w:hAnsi="TimesNewRomanPSMT" w:cs="TimesNewRomanPSMT"/>
          <w:sz w:val="24"/>
          <w:szCs w:val="24"/>
        </w:rPr>
        <w:br/>
        <w:t>w których wykonawca naniósł zmiany, muszą być parafowane przez osobę podpisującą ofertę.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10. Wykonawca ponosi wszelkie koszty związane z przygotowaniem i złożeniem oferty.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10. Wykonawca ponosi wszelkie koszty związane z przygotowaniem i złożeniem oferty.</w:t>
      </w:r>
    </w:p>
    <w:p w:rsidR="00C23F4A" w:rsidRPr="00854E37" w:rsidRDefault="00C23F4A" w:rsidP="000F0276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11. Zaleca się, aby oferta wraz z załącznikami była zestawiona w sposób</w:t>
      </w:r>
      <w:r w:rsidR="000F0276" w:rsidRPr="00854E37">
        <w:rPr>
          <w:rFonts w:ascii="TimesNewRomanPSMT" w:hAnsi="TimesNewRomanPSMT" w:cs="TimesNewRomanPSMT"/>
          <w:sz w:val="24"/>
          <w:szCs w:val="24"/>
        </w:rPr>
        <w:t xml:space="preserve"> </w:t>
      </w:r>
      <w:r w:rsidRPr="00854E37">
        <w:rPr>
          <w:rFonts w:ascii="TimesNewRomanPSMT" w:hAnsi="TimesNewRomanPSMT" w:cs="TimesNewRomanPSMT"/>
          <w:sz w:val="24"/>
          <w:szCs w:val="24"/>
        </w:rPr>
        <w:t>uniemożliwiający jej samoistną dekompletację (bez udziału osób trzecich) oraz</w:t>
      </w:r>
      <w:r w:rsidR="000F0276" w:rsidRPr="00854E37">
        <w:rPr>
          <w:rFonts w:ascii="TimesNewRomanPSMT" w:hAnsi="TimesNewRomanPSMT" w:cs="TimesNewRomanPSMT"/>
          <w:sz w:val="24"/>
          <w:szCs w:val="24"/>
        </w:rPr>
        <w:t xml:space="preserve"> </w:t>
      </w:r>
      <w:r w:rsidRPr="00854E37">
        <w:rPr>
          <w:rFonts w:ascii="TimesNewRomanPSMT" w:hAnsi="TimesNewRomanPSMT" w:cs="TimesNewRomanPSMT"/>
          <w:sz w:val="24"/>
          <w:szCs w:val="24"/>
        </w:rPr>
        <w:t>uniemożliwiający zmianę jej zawartości bez widocznych śladów naruszenia.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 xml:space="preserve">12. Zaleca się umieścić ofertę wraz z wymaganymi dokumentami w zamkniętej zewnętrznej </w:t>
      </w:r>
      <w:r w:rsidRPr="00854E37">
        <w:rPr>
          <w:rFonts w:ascii="TimesNewRomanPSMT" w:hAnsi="TimesNewRomanPSMT" w:cs="TimesNewRomanPSMT"/>
          <w:sz w:val="24"/>
          <w:szCs w:val="24"/>
        </w:rPr>
        <w:br/>
        <w:t>i wewnętrznej kopercie z tym, że: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1) koperta zewnętrzna powinna być zaadresowana następująco: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92"/>
      </w:tblGrid>
      <w:tr w:rsidR="00C23F4A" w:rsidRPr="00854E37" w:rsidTr="00A34CE1">
        <w:trPr>
          <w:trHeight w:val="2677"/>
        </w:trPr>
        <w:tc>
          <w:tcPr>
            <w:tcW w:w="9092" w:type="dxa"/>
          </w:tcPr>
          <w:p w:rsidR="00C23F4A" w:rsidRPr="00854E37" w:rsidRDefault="00C23F4A" w:rsidP="00A34CE1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54E37">
              <w:rPr>
                <w:rFonts w:ascii="TimesNewRomanPSMT" w:hAnsi="TimesNewRomanPSMT" w:cs="TimesNewRomanPSMT"/>
                <w:sz w:val="24"/>
                <w:szCs w:val="24"/>
              </w:rPr>
              <w:lastRenderedPageBreak/>
              <w:t>Zespół Szkół Ponadgimnazjalnych nr 2</w:t>
            </w:r>
          </w:p>
          <w:p w:rsidR="00C23F4A" w:rsidRPr="00854E37" w:rsidRDefault="00C23F4A" w:rsidP="00A34CE1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54E37">
              <w:rPr>
                <w:rFonts w:ascii="TimesNewRomanPSMT" w:hAnsi="TimesNewRomanPSMT" w:cs="TimesNewRomanPSMT"/>
                <w:sz w:val="24"/>
                <w:szCs w:val="24"/>
              </w:rPr>
              <w:t>ul. Łużycka 91</w:t>
            </w:r>
          </w:p>
          <w:p w:rsidR="00C23F4A" w:rsidRPr="00854E37" w:rsidRDefault="00C23F4A" w:rsidP="00A34CE1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54E37">
              <w:rPr>
                <w:rFonts w:ascii="TimesNewRomanPSMT" w:hAnsi="TimesNewRomanPSMT" w:cs="TimesNewRomanPSMT"/>
                <w:sz w:val="24"/>
                <w:szCs w:val="24"/>
              </w:rPr>
              <w:t>74-100 Gryfino</w:t>
            </w:r>
          </w:p>
          <w:p w:rsidR="00C23F4A" w:rsidRPr="00854E37" w:rsidRDefault="00C23F4A" w:rsidP="00A34CE1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C23F4A" w:rsidRPr="00854E37" w:rsidRDefault="00C23F4A" w:rsidP="00A34CE1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C23F4A" w:rsidRPr="00854E37" w:rsidRDefault="00C23F4A" w:rsidP="00A34CE1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54E37">
              <w:rPr>
                <w:rFonts w:ascii="TimesNewRomanPSMT" w:hAnsi="TimesNewRomanPSMT" w:cs="TimesNewRomanPSMT"/>
                <w:sz w:val="24"/>
                <w:szCs w:val="24"/>
              </w:rPr>
              <w:t>Oferta - udzielenie zamówienia publicznego w trybie przetargu nieograniczonego na:</w:t>
            </w:r>
          </w:p>
          <w:p w:rsidR="00C23F4A" w:rsidRPr="00854E37" w:rsidRDefault="00C23F4A" w:rsidP="00A34CE1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D17F24" w:rsidRPr="00872849" w:rsidRDefault="00D17F24" w:rsidP="00D17F24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4E3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„Zakup i dostawę sprzętu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komputerowego </w:t>
            </w:r>
            <w:r w:rsidRPr="00854E3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w ramach projektu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„Kreatywni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 xml:space="preserve">i kompetentni”, Priorytet IX  </w:t>
            </w:r>
            <w:r w:rsidRPr="0087284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Rozwój wykształcenia i kompetencji w regionach, </w:t>
            </w:r>
          </w:p>
          <w:p w:rsidR="00D17F24" w:rsidRPr="00872849" w:rsidRDefault="00D17F24" w:rsidP="00D17F24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72849">
              <w:rPr>
                <w:rFonts w:ascii="Times New Roman" w:hAnsi="Times New Roman" w:cs="Times New Roman"/>
                <w:b/>
                <w:sz w:val="26"/>
                <w:szCs w:val="26"/>
              </w:rPr>
              <w:t>Działanie 9.1. Wyrównywanie szans edukacyjnych i zapewnienie wysokiej jakości usług edukacyjnych świadczonych w systemie oświaty</w:t>
            </w:r>
          </w:p>
          <w:p w:rsidR="00D17F24" w:rsidRPr="00854E37" w:rsidRDefault="00D17F24" w:rsidP="00D17F24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72849">
              <w:rPr>
                <w:rFonts w:ascii="Times New Roman" w:hAnsi="Times New Roman" w:cs="Times New Roman"/>
                <w:b/>
                <w:sz w:val="26"/>
                <w:szCs w:val="26"/>
              </w:rPr>
              <w:t>Poddziałanie 9.1.2. Wyrównywanie szans edukacyjnych uczniów z grup o utrudnionym dostępie do edukacji oraz zmniejszenie różnic w jakości usług edukacyjnych.</w:t>
            </w:r>
          </w:p>
          <w:p w:rsidR="00D17F24" w:rsidRPr="00854E37" w:rsidRDefault="00D17F24" w:rsidP="00D17F24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  <w:p w:rsidR="00C23F4A" w:rsidRPr="00854E37" w:rsidRDefault="00824515" w:rsidP="00D17F2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Nie otwierać przed dniem 4.02</w:t>
            </w:r>
            <w:r w:rsidR="00D17F24" w:rsidRPr="00D17F24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.2013</w:t>
            </w:r>
          </w:p>
        </w:tc>
      </w:tr>
    </w:tbl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C23F4A" w:rsidRPr="00854E37" w:rsidRDefault="00C23F4A" w:rsidP="000F0276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 xml:space="preserve">2) koperta wewnętrzna poza oznakowaniem jak wyżej </w:t>
      </w:r>
      <w:r w:rsidR="000F0276" w:rsidRPr="00854E37">
        <w:rPr>
          <w:rFonts w:ascii="TimesNewRomanPSMT" w:hAnsi="TimesNewRomanPSMT" w:cs="TimesNewRomanPSMT"/>
          <w:sz w:val="24"/>
          <w:szCs w:val="24"/>
        </w:rPr>
        <w:t>powinna zawierać nazwę i adres W</w:t>
      </w:r>
      <w:r w:rsidRPr="00854E37">
        <w:rPr>
          <w:rFonts w:ascii="TimesNewRomanPSMT" w:hAnsi="TimesNewRomanPSMT" w:cs="TimesNewRomanPSMT"/>
          <w:sz w:val="24"/>
          <w:szCs w:val="24"/>
        </w:rPr>
        <w:t>ykonawcy tak, aby można było odesłać ofertę w przypadku stwierdzenia złożenia jej po terminie składania ofert.</w:t>
      </w:r>
    </w:p>
    <w:p w:rsidR="00C23F4A" w:rsidRPr="00854E37" w:rsidRDefault="00C23F4A" w:rsidP="000F0276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 xml:space="preserve">13. Zamawiający nie ponosi odpowiedzialności za wcześniejsze otwarcie lub zaginięcie ofert nieoznaczonych wyraźnie i </w:t>
      </w:r>
      <w:r w:rsidR="00701F48" w:rsidRPr="00854E37">
        <w:rPr>
          <w:rFonts w:ascii="TimesNewRomanPSMT" w:hAnsi="TimesNewRomanPSMT" w:cs="TimesNewRomanPSMT"/>
          <w:sz w:val="24"/>
          <w:szCs w:val="24"/>
        </w:rPr>
        <w:t>niezaadresowanych</w:t>
      </w:r>
      <w:r w:rsidRPr="00854E37">
        <w:rPr>
          <w:rFonts w:ascii="TimesNewRomanPSMT" w:hAnsi="TimesNewRomanPSMT" w:cs="TimesNewRomanPSMT"/>
          <w:sz w:val="24"/>
          <w:szCs w:val="24"/>
        </w:rPr>
        <w:t xml:space="preserve"> zgodnie z wymaganiami niniejszej specyfikacji istotnych warunków zamówienia.</w:t>
      </w:r>
    </w:p>
    <w:p w:rsidR="00C23F4A" w:rsidRPr="00854E37" w:rsidRDefault="00C23F4A" w:rsidP="000F0276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14. Wykonawca może wprowadzić zmiany oraz wycofać złożoną ofertę przed upływem terminu do składania ofert, pod warunkiem, że zamawiający otrzyma pisemne powiadomienie o wprowadzeniu zmian lub wycofaniu oferty przed terminem składania ofert.</w:t>
      </w:r>
    </w:p>
    <w:p w:rsidR="00C23F4A" w:rsidRPr="00854E37" w:rsidRDefault="00C23F4A" w:rsidP="000F0276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15. Powiadomienie o wprowadzeniu zmian lub wycofaniu zostanie przygotowane, opieczętowane i oznaczone zgodnie z postanowieniami pkt. 12, a wewnętrzna koperta będzie dodatkowo oznaczona słowem „ZMIANA” lub „WYCOFANIE”.</w:t>
      </w:r>
    </w:p>
    <w:p w:rsidR="00C23F4A" w:rsidRPr="00854E37" w:rsidRDefault="00C23F4A" w:rsidP="000F0276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16. W przypadku zmiany oferty, wykonawca składa pisemne oświadczenie, iż ofertę swą zmienia, określając zakres, rodzaj tych zmian, a jeśli oświadczenie o zmianie pociąga za sobą konieczność wymiany czy też przedłożenia nowych dokumentów - wykonawca winien dokumenty te złożyć.</w:t>
      </w:r>
    </w:p>
    <w:p w:rsidR="00C23F4A" w:rsidRPr="00854E37" w:rsidRDefault="00C23F4A" w:rsidP="000F0276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17. Wykonawca nie może wycofać oferty ani wprowadzić jakichkolwiek zmian w treści</w:t>
      </w:r>
      <w:r w:rsidR="000F0276" w:rsidRPr="00854E37">
        <w:rPr>
          <w:rFonts w:ascii="TimesNewRomanPSMT" w:hAnsi="TimesNewRomanPSMT" w:cs="TimesNewRomanPSMT"/>
          <w:sz w:val="24"/>
          <w:szCs w:val="24"/>
        </w:rPr>
        <w:t xml:space="preserve"> </w:t>
      </w:r>
      <w:r w:rsidRPr="00854E37">
        <w:rPr>
          <w:rFonts w:ascii="TimesNewRomanPSMT" w:hAnsi="TimesNewRomanPSMT" w:cs="TimesNewRomanPSMT"/>
          <w:sz w:val="24"/>
          <w:szCs w:val="24"/>
        </w:rPr>
        <w:t>oferty po upływie terminu do składania ofert.</w:t>
      </w:r>
    </w:p>
    <w:p w:rsidR="00C23F4A" w:rsidRPr="00854E37" w:rsidRDefault="00C23F4A" w:rsidP="000F0276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 xml:space="preserve">18. Oferta oraz wszelkie oświadczenia i dokumenty składane w trakcie postępowania są jawne, z wyjątkiem informacji stanowiących tajemnicę przedsiębiorstwa w rozumieniu przepisów o zwalczaniu nieuczciwej konkurencji, a wykonawca składając ofertę zastrzegł  </w:t>
      </w:r>
      <w:r w:rsidRPr="00854E37">
        <w:rPr>
          <w:rFonts w:ascii="TimesNewRomanPSMT" w:hAnsi="TimesNewRomanPSMT" w:cs="TimesNewRomanPSMT"/>
          <w:sz w:val="24"/>
          <w:szCs w:val="24"/>
        </w:rPr>
        <w:br/>
        <w:t>w odniesieniu do tych informacji, że nie mogą być udostępnione innym uczestnikom postępowania. Informacje stanowiące tajemnicę przedsiębiorstwa powinny być wyodrębnione (np. zamieszczone w odrębnej kopercie dołączonej do oferty).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D17F24" w:rsidRDefault="00D17F24" w:rsidP="00C23F4A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D17F24" w:rsidRDefault="00D17F24" w:rsidP="00C23F4A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23F4A" w:rsidRPr="00854E37" w:rsidRDefault="0082543E" w:rsidP="00C23F4A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854E37">
        <w:rPr>
          <w:rFonts w:ascii="TimesNewRomanPS-BoldMT" w:hAnsi="TimesNewRomanPS-BoldMT" w:cs="TimesNewRomanPS-BoldMT"/>
          <w:b/>
          <w:bCs/>
          <w:sz w:val="24"/>
          <w:szCs w:val="24"/>
        </w:rPr>
        <w:lastRenderedPageBreak/>
        <w:t xml:space="preserve">XVII </w:t>
      </w:r>
      <w:r w:rsidR="00C23F4A" w:rsidRPr="00854E37">
        <w:rPr>
          <w:rFonts w:ascii="TimesNewRomanPS-BoldMT" w:hAnsi="TimesNewRomanPS-BoldMT" w:cs="TimesNewRomanPS-BoldMT"/>
          <w:b/>
          <w:bCs/>
          <w:sz w:val="24"/>
          <w:szCs w:val="24"/>
        </w:rPr>
        <w:t>OFERTY WSPÓLNE</w:t>
      </w:r>
    </w:p>
    <w:p w:rsidR="0082543E" w:rsidRPr="00854E37" w:rsidRDefault="0082543E" w:rsidP="00C23F4A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1. Wykonawcy składający ofertę wspólną ustanawiają pełnomocnika do reprezentowania ich w postępowaniu albo do reprezentowania ich w postępowaniu i zawarcia umowy.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2. Pełnomocnictwo, o którym mowa w pkt 1 musi znajdować się w ofercie wspólnej wykonawców. Pełnomocnictwo musi być złożone w formie oryginału lub kopii poświadczonej za zgodność z oryginałem przez notariusza.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3. Pełnomocnik pozostaje w kontakcie z zamawiającym w to</w:t>
      </w:r>
      <w:r w:rsidR="000F0276" w:rsidRPr="00854E37">
        <w:rPr>
          <w:rFonts w:ascii="TimesNewRomanPSMT" w:hAnsi="TimesNewRomanPSMT" w:cs="TimesNewRomanPSMT"/>
          <w:sz w:val="24"/>
          <w:szCs w:val="24"/>
        </w:rPr>
        <w:t>ku postępowania; zwraca się do Z</w:t>
      </w:r>
      <w:r w:rsidRPr="00854E37">
        <w:rPr>
          <w:rFonts w:ascii="TimesNewRomanPSMT" w:hAnsi="TimesNewRomanPSMT" w:cs="TimesNewRomanPSMT"/>
          <w:sz w:val="24"/>
          <w:szCs w:val="24"/>
        </w:rPr>
        <w:t>amawiającego z wszelkimi sprawami i do niego zamawiający kieruje informacje, korespondencję itp.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4. Oferta wspólna, s</w:t>
      </w:r>
      <w:r w:rsidR="000F0276" w:rsidRPr="00854E37">
        <w:rPr>
          <w:rFonts w:ascii="TimesNewRomanPSMT" w:hAnsi="TimesNewRomanPSMT" w:cs="TimesNewRomanPSMT"/>
          <w:sz w:val="24"/>
          <w:szCs w:val="24"/>
        </w:rPr>
        <w:t>kładana przez dwóch lub więcej W</w:t>
      </w:r>
      <w:r w:rsidRPr="00854E37">
        <w:rPr>
          <w:rFonts w:ascii="TimesNewRomanPSMT" w:hAnsi="TimesNewRomanPSMT" w:cs="TimesNewRomanPSMT"/>
          <w:sz w:val="24"/>
          <w:szCs w:val="24"/>
        </w:rPr>
        <w:t>ykonawców, powinna spełniać następujące wymagania: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1) oferta wspólna powinna być sporządzona zgodnie ze specyfikacją istotnych warunków zamówienia;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2) sposób składania dokumentów w ofercie wspólnej: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 xml:space="preserve">a) dokumenty dotyczące własnej firmy, takie jak np.: odpis z właściwego rejestru albo zaświadczenie o wpisie do ewidencji działalności gospodarczej – składa każdy </w:t>
      </w:r>
      <w:r w:rsidR="000F0276" w:rsidRPr="00854E37">
        <w:rPr>
          <w:rFonts w:ascii="TimesNewRomanPSMT" w:hAnsi="TimesNewRomanPSMT" w:cs="TimesNewRomanPSMT"/>
          <w:sz w:val="24"/>
          <w:szCs w:val="24"/>
        </w:rPr>
        <w:br/>
        <w:t>z W</w:t>
      </w:r>
      <w:r w:rsidRPr="00854E37">
        <w:rPr>
          <w:rFonts w:ascii="TimesNewRomanPSMT" w:hAnsi="TimesNewRomanPSMT" w:cs="TimesNewRomanPSMT"/>
          <w:sz w:val="24"/>
          <w:szCs w:val="24"/>
        </w:rPr>
        <w:t>ykonawców składających ofertę wspólną w imieniu swojej firmy;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b) dokumenty wspólne, takie jak np.: oferta cenowa, harmonogramy itp. składa pełnomocnik wykonawców w imieniu wszystkich wykonawców składających ofertę wspólną,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c) kopie dokumentów dotyczących każdego wykonawcy składających ofertę wspólną muszą być poświadczone za zgodność z oryginałem przez osobę lub osoby upoważnione do reprezentowania tyc</w:t>
      </w:r>
      <w:r w:rsidR="000F0276" w:rsidRPr="00854E37">
        <w:rPr>
          <w:rFonts w:ascii="TimesNewRomanPSMT" w:hAnsi="TimesNewRomanPSMT" w:cs="TimesNewRomanPSMT"/>
          <w:sz w:val="24"/>
          <w:szCs w:val="24"/>
        </w:rPr>
        <w:t>h W</w:t>
      </w:r>
      <w:r w:rsidRPr="00854E37">
        <w:rPr>
          <w:rFonts w:ascii="TimesNewRomanPSMT" w:hAnsi="TimesNewRomanPSMT" w:cs="TimesNewRomanPSMT"/>
          <w:sz w:val="24"/>
          <w:szCs w:val="24"/>
        </w:rPr>
        <w:t>ykonawców (a nie np. przez pełnomocnika konsorcjum).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5. Wspólnicy spó</w:t>
      </w:r>
      <w:r w:rsidR="000F0276" w:rsidRPr="00854E37">
        <w:rPr>
          <w:rFonts w:ascii="TimesNewRomanPSMT" w:hAnsi="TimesNewRomanPSMT" w:cs="TimesNewRomanPSMT"/>
          <w:sz w:val="24"/>
          <w:szCs w:val="24"/>
        </w:rPr>
        <w:t>łki cywilnej są traktowani jak W</w:t>
      </w:r>
      <w:r w:rsidRPr="00854E37">
        <w:rPr>
          <w:rFonts w:ascii="TimesNewRomanPSMT" w:hAnsi="TimesNewRomanPSMT" w:cs="TimesNewRomanPSMT"/>
          <w:sz w:val="24"/>
          <w:szCs w:val="24"/>
        </w:rPr>
        <w:t>ykonawcy składający ofertę wspólną i mają do nich zastosowanie zasady określone w pkt 1 – 4 niniejszego rozdziału.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6. Przed podpisaniem umowy (w przypadku wygrania postępowania) wykonawcy składający ofertę wspólną będą mieli obowiązek przedstawić zamawiającemu umowę konsorcjum.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8B6173" w:rsidRPr="00854E37" w:rsidRDefault="008B6173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23F4A" w:rsidRPr="00854E37" w:rsidRDefault="0082543E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854E37">
        <w:rPr>
          <w:rFonts w:ascii="TimesNewRomanPS-BoldMT" w:hAnsi="TimesNewRomanPS-BoldMT" w:cs="TimesNewRomanPS-BoldMT"/>
          <w:b/>
          <w:bCs/>
          <w:sz w:val="24"/>
          <w:szCs w:val="24"/>
        </w:rPr>
        <w:t>XVIII</w:t>
      </w:r>
      <w:r w:rsidR="00C23F4A" w:rsidRPr="00854E37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MIEJSCE ORAZ TERMIN SKŁADANIA I OTWARCIA OFERT</w:t>
      </w:r>
    </w:p>
    <w:p w:rsidR="0082543E" w:rsidRPr="00854E37" w:rsidRDefault="0082543E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23F4A" w:rsidRPr="00D17F24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 xml:space="preserve">1. Ofertę należy złożyć w Zespole Szkół Ponadgimnazjalnych nr 2 w Gryfinie (sekretariat dyrektora – </w:t>
      </w:r>
      <w:proofErr w:type="spellStart"/>
      <w:r w:rsidRPr="00854E37">
        <w:rPr>
          <w:rFonts w:ascii="TimesNewRomanPSMT" w:hAnsi="TimesNewRomanPSMT" w:cs="TimesNewRomanPSMT"/>
          <w:sz w:val="24"/>
          <w:szCs w:val="24"/>
        </w:rPr>
        <w:t>gab</w:t>
      </w:r>
      <w:proofErr w:type="spellEnd"/>
      <w:r w:rsidRPr="00854E37">
        <w:rPr>
          <w:rFonts w:ascii="TimesNewRomanPSMT" w:hAnsi="TimesNewRomanPSMT" w:cs="TimesNewRomanPSMT"/>
          <w:sz w:val="24"/>
          <w:szCs w:val="24"/>
        </w:rPr>
        <w:t>. 18) do dnia</w:t>
      </w:r>
      <w:r w:rsidR="00D17F24">
        <w:rPr>
          <w:rFonts w:ascii="TimesNewRomanPSMT" w:hAnsi="TimesNewRomanPSMT" w:cs="TimesNewRomanPSMT"/>
          <w:sz w:val="24"/>
          <w:szCs w:val="24"/>
        </w:rPr>
        <w:t xml:space="preserve"> </w:t>
      </w:r>
      <w:r w:rsidR="00824515">
        <w:rPr>
          <w:rFonts w:ascii="TimesNewRomanPSMT" w:hAnsi="TimesNewRomanPSMT" w:cs="TimesNewRomanPSMT"/>
          <w:b/>
          <w:sz w:val="24"/>
          <w:szCs w:val="24"/>
        </w:rPr>
        <w:t>4 lutego</w:t>
      </w:r>
      <w:r w:rsidR="00D17F24" w:rsidRPr="00D17F24">
        <w:rPr>
          <w:rFonts w:ascii="TimesNewRomanPSMT" w:hAnsi="TimesNewRomanPSMT" w:cs="TimesNewRomanPSMT"/>
          <w:b/>
          <w:sz w:val="24"/>
          <w:szCs w:val="24"/>
        </w:rPr>
        <w:t xml:space="preserve"> 2013</w:t>
      </w:r>
      <w:r w:rsidRPr="00D17F24">
        <w:rPr>
          <w:rFonts w:ascii="TimesNewRomanPSMT" w:hAnsi="TimesNewRomanPSMT" w:cs="TimesNewRomanPSMT"/>
          <w:b/>
          <w:sz w:val="24"/>
          <w:szCs w:val="24"/>
        </w:rPr>
        <w:t xml:space="preserve"> roku do godz. 12:00.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2. Ofertę przesłaną pocztą uważa się za złożoną w terminie, jeśli znajduje się w siedzibie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zamawiającego do daty składania ofert.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3. Ws</w:t>
      </w:r>
      <w:r w:rsidR="000F0276" w:rsidRPr="00854E37">
        <w:rPr>
          <w:rFonts w:ascii="TimesNewRomanPSMT" w:hAnsi="TimesNewRomanPSMT" w:cs="TimesNewRomanPSMT"/>
          <w:sz w:val="24"/>
          <w:szCs w:val="24"/>
        </w:rPr>
        <w:t>zystkie oferty otrzymane przez Z</w:t>
      </w:r>
      <w:r w:rsidRPr="00854E37">
        <w:rPr>
          <w:rFonts w:ascii="TimesNewRomanPSMT" w:hAnsi="TimesNewRomanPSMT" w:cs="TimesNewRomanPSMT"/>
          <w:sz w:val="24"/>
          <w:szCs w:val="24"/>
        </w:rPr>
        <w:t>amawiającego po terminie po</w:t>
      </w:r>
      <w:r w:rsidR="000F0276" w:rsidRPr="00854E37">
        <w:rPr>
          <w:rFonts w:ascii="TimesNewRomanPSMT" w:hAnsi="TimesNewRomanPSMT" w:cs="TimesNewRomanPSMT"/>
          <w:sz w:val="24"/>
          <w:szCs w:val="24"/>
        </w:rPr>
        <w:t>danym powyżej zostaną zwrócone W</w:t>
      </w:r>
      <w:r w:rsidRPr="00854E37">
        <w:rPr>
          <w:rFonts w:ascii="TimesNewRomanPSMT" w:hAnsi="TimesNewRomanPSMT" w:cs="TimesNewRomanPSMT"/>
          <w:sz w:val="24"/>
          <w:szCs w:val="24"/>
        </w:rPr>
        <w:t>ykonawcom bez otwierania.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16"/>
          <w:szCs w:val="16"/>
        </w:rPr>
      </w:pPr>
      <w:r w:rsidRPr="00854E37">
        <w:rPr>
          <w:rFonts w:ascii="TimesNewRomanPSMT" w:hAnsi="TimesNewRomanPSMT" w:cs="TimesNewRomanPSMT"/>
          <w:sz w:val="24"/>
          <w:szCs w:val="24"/>
        </w:rPr>
        <w:t xml:space="preserve">4. Zamawiający otworzy oferty i zmiany do ofert w dniu </w:t>
      </w:r>
      <w:r w:rsidR="00824515">
        <w:rPr>
          <w:rFonts w:ascii="TimesNewRomanPSMT" w:hAnsi="TimesNewRomanPSMT" w:cs="TimesNewRomanPSMT"/>
          <w:b/>
          <w:sz w:val="24"/>
          <w:szCs w:val="24"/>
        </w:rPr>
        <w:t>4 lutego 2013</w:t>
      </w:r>
      <w:r w:rsidR="008B6173" w:rsidRPr="00D17F24">
        <w:rPr>
          <w:rFonts w:ascii="TimesNewRomanPSMT" w:hAnsi="TimesNewRomanPSMT" w:cs="TimesNewRomanPSMT"/>
          <w:b/>
          <w:sz w:val="24"/>
          <w:szCs w:val="24"/>
        </w:rPr>
        <w:t xml:space="preserve"> </w:t>
      </w:r>
      <w:r w:rsidR="00D17F24" w:rsidRPr="00D17F24">
        <w:rPr>
          <w:rFonts w:ascii="TimesNewRomanPSMT" w:hAnsi="TimesNewRomanPSMT" w:cs="TimesNewRomanPSMT"/>
          <w:b/>
          <w:sz w:val="24"/>
          <w:szCs w:val="24"/>
        </w:rPr>
        <w:t>r. o godz. 13:00</w:t>
      </w:r>
      <w:r w:rsidR="00713112" w:rsidRPr="00854E37">
        <w:rPr>
          <w:rFonts w:ascii="TimesNewRomanPSMT" w:hAnsi="TimesNewRomanPSMT" w:cs="TimesNewRomanPSMT"/>
          <w:sz w:val="16"/>
          <w:szCs w:val="16"/>
        </w:rPr>
        <w:br/>
      </w:r>
      <w:r w:rsidRPr="00854E37">
        <w:rPr>
          <w:rFonts w:ascii="TimesNewRomanPSMT" w:hAnsi="TimesNewRomanPSMT" w:cs="TimesNewRomanPSMT"/>
          <w:sz w:val="24"/>
          <w:szCs w:val="24"/>
        </w:rPr>
        <w:t xml:space="preserve">w sekretariacie dyrektora  </w:t>
      </w:r>
      <w:proofErr w:type="spellStart"/>
      <w:r w:rsidRPr="00854E37">
        <w:rPr>
          <w:rFonts w:ascii="TimesNewRomanPSMT" w:hAnsi="TimesNewRomanPSMT" w:cs="TimesNewRomanPSMT"/>
          <w:sz w:val="24"/>
          <w:szCs w:val="24"/>
        </w:rPr>
        <w:t>gab</w:t>
      </w:r>
      <w:proofErr w:type="spellEnd"/>
      <w:r w:rsidRPr="00854E37">
        <w:rPr>
          <w:rFonts w:ascii="TimesNewRomanPSMT" w:hAnsi="TimesNewRomanPSMT" w:cs="TimesNewRomanPSMT"/>
          <w:sz w:val="24"/>
          <w:szCs w:val="24"/>
        </w:rPr>
        <w:t>. 18. Zespołu Szkół Ponadgimnazjalnych nr 2  w Gryfinie.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5. Zamawiający bezpośrednio przed otwarciem ofert poda kwotę, jaką zamierza przeznaczyć na sfina</w:t>
      </w:r>
      <w:r w:rsidR="000F0276" w:rsidRPr="00854E37">
        <w:rPr>
          <w:rFonts w:ascii="TimesNewRomanPSMT" w:hAnsi="TimesNewRomanPSMT" w:cs="TimesNewRomanPSMT"/>
          <w:sz w:val="24"/>
          <w:szCs w:val="24"/>
        </w:rPr>
        <w:t>nsowanie zamówienia. Następnie Z</w:t>
      </w:r>
      <w:r w:rsidRPr="00854E37">
        <w:rPr>
          <w:rFonts w:ascii="TimesNewRomanPSMT" w:hAnsi="TimesNewRomanPSMT" w:cs="TimesNewRomanPSMT"/>
          <w:sz w:val="24"/>
          <w:szCs w:val="24"/>
        </w:rPr>
        <w:t>amawiający otworzy koperty z ofertami i ogłosi nazwę (firmę) i adre</w:t>
      </w:r>
      <w:r w:rsidR="000F0276" w:rsidRPr="00854E37">
        <w:rPr>
          <w:rFonts w:ascii="TimesNewRomanPSMT" w:hAnsi="TimesNewRomanPSMT" w:cs="TimesNewRomanPSMT"/>
          <w:sz w:val="24"/>
          <w:szCs w:val="24"/>
        </w:rPr>
        <w:t>s (siedzibę) W</w:t>
      </w:r>
      <w:r w:rsidRPr="00854E37">
        <w:rPr>
          <w:rFonts w:ascii="TimesNewRomanPSMT" w:hAnsi="TimesNewRomanPSMT" w:cs="TimesNewRomanPSMT"/>
          <w:sz w:val="24"/>
          <w:szCs w:val="24"/>
        </w:rPr>
        <w:t>ykonawcy, którego oferta jest otwierana, a także informacje dotyczące ceny oferty, terminu wykonania zamówienia</w:t>
      </w:r>
      <w:r w:rsidR="000F0276" w:rsidRPr="00854E37">
        <w:rPr>
          <w:rFonts w:ascii="TimesNewRomanPSMT" w:hAnsi="TimesNewRomanPSMT" w:cs="TimesNewRomanPSMT"/>
          <w:sz w:val="24"/>
          <w:szCs w:val="24"/>
        </w:rPr>
        <w:t xml:space="preserve">, okresu gwarancji – zawartych </w:t>
      </w:r>
      <w:r w:rsidRPr="00854E37">
        <w:rPr>
          <w:rFonts w:ascii="TimesNewRomanPSMT" w:hAnsi="TimesNewRomanPSMT" w:cs="TimesNewRomanPSMT"/>
          <w:sz w:val="24"/>
          <w:szCs w:val="24"/>
        </w:rPr>
        <w:t>w ofercie.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lastRenderedPageBreak/>
        <w:t>6. Informacje, o których mowa w pkt 5 zam</w:t>
      </w:r>
      <w:r w:rsidR="000F0276" w:rsidRPr="00854E37">
        <w:rPr>
          <w:rFonts w:ascii="TimesNewRomanPSMT" w:hAnsi="TimesNewRomanPSMT" w:cs="TimesNewRomanPSMT"/>
          <w:sz w:val="24"/>
          <w:szCs w:val="24"/>
        </w:rPr>
        <w:t>awiający przekaże niezwłocznie W</w:t>
      </w:r>
      <w:r w:rsidRPr="00854E37">
        <w:rPr>
          <w:rFonts w:ascii="TimesNewRomanPSMT" w:hAnsi="TimesNewRomanPSMT" w:cs="TimesNewRomanPSMT"/>
          <w:sz w:val="24"/>
          <w:szCs w:val="24"/>
        </w:rPr>
        <w:t>ykonawcom, którzy nie byli obecni przy otwarciu ofert, na ich wniosek.</w:t>
      </w:r>
    </w:p>
    <w:p w:rsidR="001A19B9" w:rsidRPr="00854E37" w:rsidRDefault="001A19B9" w:rsidP="00C23F4A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23F4A" w:rsidRPr="00854E37" w:rsidRDefault="0082543E" w:rsidP="00C23F4A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854E37">
        <w:rPr>
          <w:rFonts w:ascii="TimesNewRomanPS-BoldMT" w:hAnsi="TimesNewRomanPS-BoldMT" w:cs="TimesNewRomanPS-BoldMT"/>
          <w:b/>
          <w:bCs/>
          <w:sz w:val="24"/>
          <w:szCs w:val="24"/>
        </w:rPr>
        <w:t>XIX</w:t>
      </w:r>
      <w:r w:rsidR="00C23F4A" w:rsidRPr="00854E37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OPIS SPOSOBU OBLICZENIA CENY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1. Oceny ofert dokonuje komisja przetargowa powołana zarządzeniem dyrektora Zespołu Szkół Ponadgimnazjalnych nr 2 w Gryfinie.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2. Cena ofertowa ma obejmować wszystkie prace jakie z technicznego punktu widzenia są konieczne do prawidłowego wykonania przedmiotu zamówienia.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 xml:space="preserve">3. Podstawą do określenia ceny oferty jest zakres prac niezbędnych do realizacji przedmiotu zamówienia (w tym dostawa materiałów do siedziby Zamawiającego i ich rozładunek </w:t>
      </w:r>
      <w:r w:rsidR="000F0276" w:rsidRPr="00854E37">
        <w:rPr>
          <w:rFonts w:ascii="TimesNewRomanPSMT" w:hAnsi="TimesNewRomanPSMT" w:cs="TimesNewRomanPSMT"/>
          <w:sz w:val="24"/>
          <w:szCs w:val="24"/>
        </w:rPr>
        <w:br/>
      </w:r>
      <w:r w:rsidRPr="00854E37">
        <w:rPr>
          <w:rFonts w:ascii="TimesNewRomanPSMT" w:hAnsi="TimesNewRomanPSMT" w:cs="TimesNewRomanPSMT"/>
          <w:sz w:val="24"/>
          <w:szCs w:val="24"/>
        </w:rPr>
        <w:t>w miejscu wskazanym przez Zamawiającego). Do ceny oferty należy doliczyć wszystkie czynniki wpływające na jej wysokość (łącznie z podatkiem VAT). Tak skalkulowana cena winna obejmować wszystkie ewentualne rabaty i upusty.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4. Wypełniony formularz oferty cenowej powinien zawierać cenę brutto obejmuj</w:t>
      </w:r>
      <w:r w:rsidR="000F0276" w:rsidRPr="00854E37">
        <w:rPr>
          <w:rFonts w:ascii="TimesNewRomanPSMT" w:hAnsi="TimesNewRomanPSMT" w:cs="TimesNewRomanPSMT"/>
          <w:sz w:val="24"/>
          <w:szCs w:val="24"/>
        </w:rPr>
        <w:t>ącą całość zamówienia. Każdy z W</w:t>
      </w:r>
      <w:r w:rsidRPr="00854E37">
        <w:rPr>
          <w:rFonts w:ascii="TimesNewRomanPSMT" w:hAnsi="TimesNewRomanPSMT" w:cs="TimesNewRomanPSMT"/>
          <w:sz w:val="24"/>
          <w:szCs w:val="24"/>
        </w:rPr>
        <w:t>ykonawców może zaproponować tylko jedną cenę obejmującą całość i nie może jej zmieniać. Nie prowadzi się żadnych negocjacji w sprawie ceny.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5. Wykonawca w ofercie cenowej wyszczególni także ceny jednostkowe brutto poszczególnych materiałów oraz ich wartość brutto. Wartość brutto należy obliczyć mnożąc cenę jednostkową brutto przez ilość sztuk. Następnie należy podsumować wszystkie wartości brutto i tak powstałą kwotę wpisać w rubryce „Razem wartość brutto”.</w:t>
      </w:r>
    </w:p>
    <w:p w:rsidR="00C23F4A" w:rsidRPr="00854E37" w:rsidRDefault="000F0276" w:rsidP="00C23F4A">
      <w:pPr>
        <w:pStyle w:val="Bezodstpw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6. Rozliczenia między Zamawiającym a W</w:t>
      </w:r>
      <w:r w:rsidR="00C23F4A" w:rsidRPr="00854E37">
        <w:rPr>
          <w:rFonts w:ascii="TimesNewRomanPSMT" w:hAnsi="TimesNewRomanPSMT" w:cs="TimesNewRomanPSMT"/>
          <w:sz w:val="24"/>
          <w:szCs w:val="24"/>
        </w:rPr>
        <w:t>ykonawcą będą prowadzone w walucie PLN.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7. Cena musi być wyrażona w złotych polskich niezależnie od wchodzących w jej skład elementów. Tak obliczona cena będzie brana pod uwagę przez komisję przetargową w trakcie wyboru najkorzystniejszej oferty.</w:t>
      </w:r>
    </w:p>
    <w:p w:rsidR="00C23F4A" w:rsidRPr="00854E37" w:rsidRDefault="000F0276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8. Zastosowanie przez W</w:t>
      </w:r>
      <w:r w:rsidR="00C23F4A" w:rsidRPr="00854E37">
        <w:rPr>
          <w:rFonts w:ascii="TimesNewRomanPSMT" w:hAnsi="TimesNewRomanPSMT" w:cs="TimesNewRomanPSMT"/>
          <w:sz w:val="24"/>
          <w:szCs w:val="24"/>
        </w:rPr>
        <w:t xml:space="preserve">ykonawcę stawki podatku VAT od towarów i usług niezgodnej </w:t>
      </w:r>
      <w:r w:rsidR="00C23F4A" w:rsidRPr="00854E37">
        <w:rPr>
          <w:rFonts w:ascii="TimesNewRomanPSMT" w:hAnsi="TimesNewRomanPSMT" w:cs="TimesNewRomanPSMT"/>
          <w:sz w:val="24"/>
          <w:szCs w:val="24"/>
        </w:rPr>
        <w:br/>
        <w:t>z obowiązującymi przepisami spowoduje odrzucenie oferty.</w:t>
      </w:r>
    </w:p>
    <w:p w:rsidR="00240E2C" w:rsidRDefault="00240E2C" w:rsidP="00C23F4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D17F24" w:rsidRPr="00854E37" w:rsidRDefault="00D17F24" w:rsidP="00C23F4A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23F4A" w:rsidRPr="00854E37" w:rsidRDefault="0082543E" w:rsidP="00C23F4A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854E37">
        <w:rPr>
          <w:rFonts w:ascii="TimesNewRomanPS-BoldMT" w:hAnsi="TimesNewRomanPS-BoldMT" w:cs="TimesNewRomanPS-BoldMT"/>
          <w:b/>
          <w:bCs/>
          <w:sz w:val="24"/>
          <w:szCs w:val="24"/>
        </w:rPr>
        <w:t>XX</w:t>
      </w:r>
      <w:r w:rsidR="00C23F4A" w:rsidRPr="00854E37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KRYTERIA WYBORU OFERTY</w:t>
      </w:r>
    </w:p>
    <w:p w:rsidR="0082543E" w:rsidRPr="00854E37" w:rsidRDefault="0082543E" w:rsidP="00C23F4A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1. Jedynym kryterium oceny ofert jest cena.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2. Sposób przyznawania punktów w kryterium „Cena”: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cena najniższa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 xml:space="preserve">                                     ----------------------        x 100 pkt x 100%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cena oferty ocenianej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3. Za najkorzystniejszą zostanie uznana oferta niepodlegająca odrzuceniu, która uzyska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najwyższą sumę punktów.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 xml:space="preserve">4. Zamawiający dokona badania </w:t>
      </w:r>
      <w:r w:rsidR="004745D3" w:rsidRPr="00854E37">
        <w:rPr>
          <w:rFonts w:ascii="TimesNewRomanPSMT" w:hAnsi="TimesNewRomanPSMT" w:cs="TimesNewRomanPSMT"/>
          <w:sz w:val="24"/>
          <w:szCs w:val="24"/>
        </w:rPr>
        <w:t>ofert w celu stwierdzenia, czy W</w:t>
      </w:r>
      <w:r w:rsidRPr="00854E37">
        <w:rPr>
          <w:rFonts w:ascii="TimesNewRomanPSMT" w:hAnsi="TimesNewRomanPSMT" w:cs="TimesNewRomanPSMT"/>
          <w:sz w:val="24"/>
          <w:szCs w:val="24"/>
        </w:rPr>
        <w:t>ykonawcy nie podlegają wykluczeniu – art. 24 ustawy Prawo zamówień publicznych.</w:t>
      </w:r>
    </w:p>
    <w:p w:rsidR="00C23F4A" w:rsidRPr="00854E37" w:rsidRDefault="004745D3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lastRenderedPageBreak/>
        <w:t>5. W przypadku wykluczenia Wykonawcy Z</w:t>
      </w:r>
      <w:r w:rsidR="00C23F4A" w:rsidRPr="00854E37">
        <w:rPr>
          <w:rFonts w:ascii="TimesNewRomanPSMT" w:hAnsi="TimesNewRomanPSMT" w:cs="TimesNewRomanPSMT"/>
          <w:sz w:val="24"/>
          <w:szCs w:val="24"/>
        </w:rPr>
        <w:t>amawiający o</w:t>
      </w:r>
      <w:r w:rsidRPr="00854E37">
        <w:rPr>
          <w:rFonts w:ascii="TimesNewRomanPSMT" w:hAnsi="TimesNewRomanPSMT" w:cs="TimesNewRomanPSMT"/>
          <w:sz w:val="24"/>
          <w:szCs w:val="24"/>
        </w:rPr>
        <w:t>drzuci jego ofertę. Następnie Z</w:t>
      </w:r>
      <w:r w:rsidR="00C23F4A" w:rsidRPr="00854E37">
        <w:rPr>
          <w:rFonts w:ascii="TimesNewRomanPSMT" w:hAnsi="TimesNewRomanPSMT" w:cs="TimesNewRomanPSMT"/>
          <w:sz w:val="24"/>
          <w:szCs w:val="24"/>
        </w:rPr>
        <w:t>amawi</w:t>
      </w:r>
      <w:r w:rsidRPr="00854E37">
        <w:rPr>
          <w:rFonts w:ascii="TimesNewRomanPSMT" w:hAnsi="TimesNewRomanPSMT" w:cs="TimesNewRomanPSMT"/>
          <w:sz w:val="24"/>
          <w:szCs w:val="24"/>
        </w:rPr>
        <w:t>ający dokona oceny, czy oferty W</w:t>
      </w:r>
      <w:r w:rsidR="00C23F4A" w:rsidRPr="00854E37">
        <w:rPr>
          <w:rFonts w:ascii="TimesNewRomanPSMT" w:hAnsi="TimesNewRomanPSMT" w:cs="TimesNewRomanPSMT"/>
          <w:sz w:val="24"/>
          <w:szCs w:val="24"/>
        </w:rPr>
        <w:t>ykonawców nie wykluczonych z postępowania nie podlegają odrzuceniu.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6. Oceniane będą tylko oferty całkowicie zgodne ze specyfikacją istotnych warunków zamówienia.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7. W toku badania oceny o</w:t>
      </w:r>
      <w:r w:rsidR="004745D3" w:rsidRPr="00854E37">
        <w:rPr>
          <w:rFonts w:ascii="TimesNewRomanPSMT" w:hAnsi="TimesNewRomanPSMT" w:cs="TimesNewRomanPSMT"/>
          <w:sz w:val="24"/>
          <w:szCs w:val="24"/>
        </w:rPr>
        <w:t>fert zamawiający może żądać od W</w:t>
      </w:r>
      <w:r w:rsidRPr="00854E37">
        <w:rPr>
          <w:rFonts w:ascii="TimesNewRomanPSMT" w:hAnsi="TimesNewRomanPSMT" w:cs="TimesNewRomanPSMT"/>
          <w:sz w:val="24"/>
          <w:szCs w:val="24"/>
        </w:rPr>
        <w:t>ykonawców wyjaśnień treści złożonych ofert.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8. Niedopusz</w:t>
      </w:r>
      <w:r w:rsidR="004745D3" w:rsidRPr="00854E37">
        <w:rPr>
          <w:rFonts w:ascii="TimesNewRomanPSMT" w:hAnsi="TimesNewRomanPSMT" w:cs="TimesNewRomanPSMT"/>
          <w:sz w:val="24"/>
          <w:szCs w:val="24"/>
        </w:rPr>
        <w:t>czalne jest prowadzenie między Zamawiającym a W</w:t>
      </w:r>
      <w:r w:rsidRPr="00854E37">
        <w:rPr>
          <w:rFonts w:ascii="TimesNewRomanPSMT" w:hAnsi="TimesNewRomanPSMT" w:cs="TimesNewRomanPSMT"/>
          <w:sz w:val="24"/>
          <w:szCs w:val="24"/>
        </w:rPr>
        <w:t>ykonawcą negocjacji dotyczących złożonej oferty, dokonywanie jakiejkolwiek zmiany w jej treści, z zastrzeżeniem pkt. 9.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9. Zamawiający poprawia w ofercie: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1) oczywiste omyłki pisarskie,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2) oczywiste omyłki rachunkowe, z uwzględnieniem konsekwencji rachunkowych dokonanych poprawek,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3) inne omyłki polegające na niezgodności oferty ze specyfikacją istotnych warunków zamówienia, niepowodujące istotnych zmian w treści oferty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- niezwłocznie zawiadamiając o tym wykonawcę, którego oferta została poprawiona.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10. Jeżeli oferta zawierać będzie rażąco niską cenę w stos</w:t>
      </w:r>
      <w:r w:rsidR="004745D3" w:rsidRPr="00854E37">
        <w:rPr>
          <w:rFonts w:ascii="TimesNewRomanPSMT" w:hAnsi="TimesNewRomanPSMT" w:cs="TimesNewRomanPSMT"/>
          <w:sz w:val="24"/>
          <w:szCs w:val="24"/>
        </w:rPr>
        <w:t>unku do przedmiotu zamówienia, Zamawiający zwróci się do W</w:t>
      </w:r>
      <w:r w:rsidRPr="00854E37">
        <w:rPr>
          <w:rFonts w:ascii="TimesNewRomanPSMT" w:hAnsi="TimesNewRomanPSMT" w:cs="TimesNewRomanPSMT"/>
          <w:sz w:val="24"/>
          <w:szCs w:val="24"/>
        </w:rPr>
        <w:t>ykonawcy o udzielenie w określonym terminie wyjaśnień dotyczących elementów oferty mających wpływ na wysokość ceny.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11. Zamawiający odrzuci ofertę, jeżeli zajdą przesłanki określone w art. 89 ust. 1 ustawy Prawo zamówień publicznych.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12. Oferty nie odrzucone zostaną poddane procedurze oceny zgodnie z kryteriami oceny ofert określonymi w specyfikacji istotnych warunków zamówienia.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13. Zamawiający wybierze ofertę najkorzystniejszą na podstawie kryteriów oceny ofert określonych w specyfikacji istotnych warunków zamówienia.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14. Niezwłocznie po wyb</w:t>
      </w:r>
      <w:r w:rsidR="004745D3" w:rsidRPr="00854E37">
        <w:rPr>
          <w:rFonts w:ascii="TimesNewRomanPSMT" w:hAnsi="TimesNewRomanPSMT" w:cs="TimesNewRomanPSMT"/>
          <w:sz w:val="24"/>
          <w:szCs w:val="24"/>
        </w:rPr>
        <w:t>orze najkorzystniejszej oferty Z</w:t>
      </w:r>
      <w:r w:rsidRPr="00854E37">
        <w:rPr>
          <w:rFonts w:ascii="TimesNewRomanPSMT" w:hAnsi="TimesNewRomanPSMT" w:cs="TimesNewRomanPSMT"/>
          <w:sz w:val="24"/>
          <w:szCs w:val="24"/>
        </w:rPr>
        <w:t>amaw</w:t>
      </w:r>
      <w:r w:rsidR="004745D3" w:rsidRPr="00854E37">
        <w:rPr>
          <w:rFonts w:ascii="TimesNewRomanPSMT" w:hAnsi="TimesNewRomanPSMT" w:cs="TimesNewRomanPSMT"/>
          <w:sz w:val="24"/>
          <w:szCs w:val="24"/>
        </w:rPr>
        <w:t>iający jednocześnie zawiadamia W</w:t>
      </w:r>
      <w:r w:rsidRPr="00854E37">
        <w:rPr>
          <w:rFonts w:ascii="TimesNewRomanPSMT" w:hAnsi="TimesNewRomanPSMT" w:cs="TimesNewRomanPSMT"/>
          <w:sz w:val="24"/>
          <w:szCs w:val="24"/>
        </w:rPr>
        <w:t>ykonawców, którzy złożyli oferty, o:</w:t>
      </w:r>
    </w:p>
    <w:p w:rsidR="00713112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1) wyborze najkorzystniejszej oferty, podając nazwę (firmę), albo imię i nazwisko, siedzibę albo adres zamieszkania i adres wykonawcy, którego ofertę wybrano, uzasadnienie jej wyboru oraz nazwy (firmy), albo imiona i nazwiska, siedziby albo miejsca zamieszkania i adresy</w:t>
      </w:r>
    </w:p>
    <w:p w:rsidR="00C23F4A" w:rsidRPr="00854E37" w:rsidRDefault="004745D3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W</w:t>
      </w:r>
      <w:r w:rsidR="00C23F4A" w:rsidRPr="00854E37">
        <w:rPr>
          <w:rFonts w:ascii="TimesNewRomanPSMT" w:hAnsi="TimesNewRomanPSMT" w:cs="TimesNewRomanPSMT"/>
          <w:sz w:val="24"/>
          <w:szCs w:val="24"/>
        </w:rPr>
        <w:t>ykonawców, którzy złożyli oferty, a także punktację przyznaną ofertom w każdym kryterium oceny ofert i łączną punktację;</w:t>
      </w:r>
    </w:p>
    <w:p w:rsidR="00C23F4A" w:rsidRPr="00854E37" w:rsidRDefault="004745D3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2) Wy</w:t>
      </w:r>
      <w:r w:rsidR="00C23F4A" w:rsidRPr="00854E37">
        <w:rPr>
          <w:rFonts w:ascii="TimesNewRomanPSMT" w:hAnsi="TimesNewRomanPSMT" w:cs="TimesNewRomanPSMT"/>
          <w:sz w:val="24"/>
          <w:szCs w:val="24"/>
        </w:rPr>
        <w:t xml:space="preserve">konawcach, których oferty zostały odrzucone, podając uzasadnienie faktyczne </w:t>
      </w:r>
      <w:r w:rsidR="00713112" w:rsidRPr="00854E37">
        <w:rPr>
          <w:rFonts w:ascii="TimesNewRomanPSMT" w:hAnsi="TimesNewRomanPSMT" w:cs="TimesNewRomanPSMT"/>
          <w:sz w:val="24"/>
          <w:szCs w:val="24"/>
        </w:rPr>
        <w:br/>
      </w:r>
      <w:r w:rsidR="00C23F4A" w:rsidRPr="00854E37">
        <w:rPr>
          <w:rFonts w:ascii="TimesNewRomanPSMT" w:hAnsi="TimesNewRomanPSMT" w:cs="TimesNewRomanPSMT"/>
          <w:sz w:val="24"/>
          <w:szCs w:val="24"/>
        </w:rPr>
        <w:t>i prawne;</w:t>
      </w:r>
    </w:p>
    <w:p w:rsidR="00C23F4A" w:rsidRPr="00854E37" w:rsidRDefault="004745D3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3) W</w:t>
      </w:r>
      <w:r w:rsidR="00C23F4A" w:rsidRPr="00854E37">
        <w:rPr>
          <w:rFonts w:ascii="TimesNewRomanPSMT" w:hAnsi="TimesNewRomanPSMT" w:cs="TimesNewRomanPSMT"/>
          <w:sz w:val="24"/>
          <w:szCs w:val="24"/>
        </w:rPr>
        <w:t>ykonawcach, którzy zostali wykluczeni z postępowania o udzielenie zamówienia, podając uzasadnienie faktyczne i prawne,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4) terminie, określonym zgodnie z art. 94 ust. 1 lub 2, po upływie umowa w sprawie zamówienia publicznego może być zawarta.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15. Zamawiający unieważnia postępowanie o udzielenie zamówienia, jeżeli zajdą przesłanki określone w art. 93 ust. 1 ustawy Prawo zamówień publicznych.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16. O unieważnieniu postępowania zamawiający zaw</w:t>
      </w:r>
      <w:r w:rsidR="004745D3" w:rsidRPr="00854E37">
        <w:rPr>
          <w:rFonts w:ascii="TimesNewRomanPSMT" w:hAnsi="TimesNewRomanPSMT" w:cs="TimesNewRomanPSMT"/>
          <w:sz w:val="24"/>
          <w:szCs w:val="24"/>
        </w:rPr>
        <w:t>iadomi równocześnie wszystkich W</w:t>
      </w:r>
      <w:r w:rsidRPr="00854E37">
        <w:rPr>
          <w:rFonts w:ascii="TimesNewRomanPSMT" w:hAnsi="TimesNewRomanPSMT" w:cs="TimesNewRomanPSMT"/>
          <w:sz w:val="24"/>
          <w:szCs w:val="24"/>
        </w:rPr>
        <w:t>ykonawców, którzy: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1) ubiegali się o udzielenie zamówienia – w przypadku unieważnienia postępowania przed upływem terminu składania ofert,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lastRenderedPageBreak/>
        <w:t>2) złożyli oferty – w przypadku unieważnienia postępowania po upływie terminu składania ofert</w:t>
      </w:r>
    </w:p>
    <w:p w:rsidR="001A19B9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- podając uzasadnienie faktyczne i prawne.</w:t>
      </w:r>
    </w:p>
    <w:p w:rsidR="001A19B9" w:rsidRPr="00854E37" w:rsidRDefault="001A19B9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23F4A" w:rsidRPr="00854E37" w:rsidRDefault="0082543E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854E37">
        <w:rPr>
          <w:rFonts w:ascii="TimesNewRomanPS-BoldMT" w:hAnsi="TimesNewRomanPS-BoldMT" w:cs="TimesNewRomanPS-BoldMT"/>
          <w:b/>
          <w:bCs/>
          <w:sz w:val="24"/>
          <w:szCs w:val="24"/>
        </w:rPr>
        <w:t>XXI</w:t>
      </w:r>
      <w:r w:rsidR="00C23F4A" w:rsidRPr="00854E37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FORMALNOŚCI ZWIĄZANE Z ZAWARCIEM UMOWY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 xml:space="preserve">1. Zamawiający zawrze umowę w sprawie zamówienia publicznego zgodnie z projektem umowy stanowiący </w:t>
      </w:r>
      <w:r w:rsidRPr="00854E37">
        <w:rPr>
          <w:rFonts w:ascii="TimesNewRomanPSMT" w:hAnsi="TimesNewRomanPSMT" w:cs="TimesNewRomanPSMT"/>
          <w:i/>
          <w:sz w:val="24"/>
          <w:szCs w:val="24"/>
        </w:rPr>
        <w:t>załącznik nr 5 do specyfikacji istotnych warunków zamówienia</w:t>
      </w:r>
      <w:r w:rsidRPr="00854E37">
        <w:rPr>
          <w:rFonts w:ascii="TimesNewRomanPSMT" w:hAnsi="TimesNewRomanPSMT" w:cs="TimesNewRomanPSMT"/>
          <w:sz w:val="24"/>
          <w:szCs w:val="24"/>
        </w:rPr>
        <w:t>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 xml:space="preserve">2. Zawarta umowa będzie jawna i będzie podlegała udostępnianiu na zasadach określonych </w:t>
      </w:r>
      <w:r w:rsidRPr="00854E37">
        <w:rPr>
          <w:rFonts w:ascii="TimesNewRomanPSMT" w:hAnsi="TimesNewRomanPSMT" w:cs="TimesNewRomanPSMT"/>
          <w:sz w:val="24"/>
          <w:szCs w:val="24"/>
        </w:rPr>
        <w:br/>
        <w:t>w przepisach o dostępie do informacji publicznej (art. 139 ust. 3 ustawy).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C23F4A" w:rsidRPr="00854E37" w:rsidRDefault="0082543E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854E37">
        <w:rPr>
          <w:rFonts w:ascii="TimesNewRomanPS-BoldMT" w:hAnsi="TimesNewRomanPS-BoldMT" w:cs="TimesNewRomanPS-BoldMT"/>
          <w:b/>
          <w:bCs/>
          <w:sz w:val="24"/>
          <w:szCs w:val="24"/>
        </w:rPr>
        <w:t>XXII</w:t>
      </w:r>
      <w:r w:rsidR="00C23F4A" w:rsidRPr="00854E37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ZABEZPIECZENIE NALEŻYTEGO WYKONANIA UMOWY</w:t>
      </w:r>
    </w:p>
    <w:p w:rsidR="004745D3" w:rsidRPr="00854E37" w:rsidRDefault="004745D3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Zamawiający nie przewiduje zabezpieczenia należytego wykonania umowy.</w:t>
      </w:r>
    </w:p>
    <w:p w:rsidR="00C23F4A" w:rsidRPr="00854E37" w:rsidRDefault="00C23F4A" w:rsidP="00C23F4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C23F4A" w:rsidRPr="00854E37" w:rsidRDefault="0082543E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854E37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XXIII </w:t>
      </w:r>
      <w:r w:rsidR="00C23F4A" w:rsidRPr="00854E37">
        <w:rPr>
          <w:rFonts w:ascii="TimesNewRomanPS-BoldMT" w:hAnsi="TimesNewRomanPS-BoldMT" w:cs="TimesNewRomanPS-BoldMT"/>
          <w:b/>
          <w:bCs/>
          <w:sz w:val="24"/>
          <w:szCs w:val="24"/>
        </w:rPr>
        <w:t>POUCZENIE O ŚRODKACH OCHRONY PRAWNEJ</w:t>
      </w:r>
    </w:p>
    <w:p w:rsidR="004745D3" w:rsidRPr="00854E37" w:rsidRDefault="004745D3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 xml:space="preserve">1. Środki ochrony prawnej określone w dziale VI ustawy z dnia 29 stycznia 2004 r. Prawo zamówień publicznych przysługują wykonawcy, a także innemu podmiotowi, jeżeli ma lub miał interes w uzyskaniu danego zamówienia oraz poniósł lub może ponieść szkodę </w:t>
      </w:r>
      <w:r w:rsidRPr="00854E37">
        <w:rPr>
          <w:rFonts w:ascii="TimesNewRomanPSMT" w:hAnsi="TimesNewRomanPSMT" w:cs="TimesNewRomanPSMT"/>
          <w:sz w:val="24"/>
          <w:szCs w:val="24"/>
        </w:rPr>
        <w:br/>
        <w:t>w wyniku naruszenia przez zamawiającego przepisów niniejszej ustawy.</w:t>
      </w: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2. Środki ochrony prawnej wobec ogłoszenia o zamówieniu oraz specyfikacji istotnych warunków zamówienia przysługują również organizacjom wpisanym na listę, o której mowa w art. 154 pkt 5 us</w:t>
      </w:r>
      <w:r w:rsidR="00771363" w:rsidRPr="00854E37">
        <w:rPr>
          <w:rFonts w:ascii="TimesNewRomanPSMT" w:hAnsi="TimesNewRomanPSMT" w:cs="TimesNewRomanPSMT"/>
          <w:sz w:val="24"/>
          <w:szCs w:val="24"/>
        </w:rPr>
        <w:t>tawy Prawo zamówień publicznych.</w:t>
      </w:r>
    </w:p>
    <w:p w:rsidR="00713112" w:rsidRPr="00854E37" w:rsidRDefault="00713112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</w:p>
    <w:p w:rsidR="00C23F4A" w:rsidRPr="00854E37" w:rsidRDefault="00C23F4A" w:rsidP="00C23F4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854E37">
        <w:rPr>
          <w:rFonts w:ascii="TimesNewRomanPSMT" w:hAnsi="TimesNewRomanPSMT" w:cs="TimesNewRomanPSMT"/>
          <w:sz w:val="20"/>
          <w:szCs w:val="20"/>
        </w:rPr>
        <w:t>Załączniki:</w:t>
      </w:r>
    </w:p>
    <w:p w:rsidR="00C23F4A" w:rsidRPr="00854E37" w:rsidRDefault="00C23F4A" w:rsidP="00C23F4A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854E37">
        <w:rPr>
          <w:rFonts w:ascii="TimesNewRomanPSMT" w:hAnsi="TimesNewRomanPSMT" w:cs="TimesNewRomanPSMT"/>
          <w:sz w:val="20"/>
          <w:szCs w:val="20"/>
        </w:rPr>
        <w:t>Załącznik nr 1 – Formularz ofertowy</w:t>
      </w:r>
    </w:p>
    <w:p w:rsidR="00C23F4A" w:rsidRPr="00854E37" w:rsidRDefault="00C23F4A" w:rsidP="00C23F4A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854E37">
        <w:rPr>
          <w:rFonts w:ascii="TimesNewRomanPSMT" w:hAnsi="TimesNewRomanPSMT" w:cs="TimesNewRomanPSMT"/>
          <w:sz w:val="20"/>
          <w:szCs w:val="20"/>
        </w:rPr>
        <w:t>Załącznik nr 2 – Oświadczenie w trybie art. 22 ust. 1 ustawy Prawo zamówień publicznych</w:t>
      </w:r>
    </w:p>
    <w:p w:rsidR="00C23F4A" w:rsidRPr="00854E37" w:rsidRDefault="00C23F4A" w:rsidP="00C23F4A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854E37">
        <w:rPr>
          <w:rFonts w:ascii="TimesNewRomanPSMT" w:hAnsi="TimesNewRomanPSMT" w:cs="TimesNewRomanPSMT"/>
          <w:sz w:val="20"/>
          <w:szCs w:val="20"/>
        </w:rPr>
        <w:t>Załącznik nr 3 -  Oświadczenie o braku podstaw do wykluczenia</w:t>
      </w:r>
    </w:p>
    <w:p w:rsidR="00C23F4A" w:rsidRPr="00854E37" w:rsidRDefault="00C23F4A" w:rsidP="00C23F4A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854E37">
        <w:rPr>
          <w:rFonts w:ascii="TimesNewRomanPSMT" w:hAnsi="TimesNewRomanPSMT" w:cs="TimesNewRomanPSMT"/>
          <w:sz w:val="20"/>
          <w:szCs w:val="20"/>
        </w:rPr>
        <w:t>Załącznik nr 4 – Wzór protokołu odbioru</w:t>
      </w:r>
    </w:p>
    <w:p w:rsidR="00C23F4A" w:rsidRPr="00854E37" w:rsidRDefault="00C23F4A" w:rsidP="00C23F4A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854E37">
        <w:rPr>
          <w:rFonts w:ascii="TimesNewRomanPSMT" w:hAnsi="TimesNewRomanPSMT" w:cs="TimesNewRomanPSMT"/>
          <w:sz w:val="20"/>
          <w:szCs w:val="20"/>
        </w:rPr>
        <w:t>Załącznik nr 5 – Wzór umowy</w:t>
      </w:r>
    </w:p>
    <w:p w:rsidR="00F50056" w:rsidRPr="00854E37" w:rsidRDefault="00F50056"/>
    <w:sectPr w:rsidR="00F50056" w:rsidRPr="00854E37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FC6" w:rsidRDefault="00BC7339">
      <w:pPr>
        <w:spacing w:after="0" w:line="240" w:lineRule="auto"/>
      </w:pPr>
      <w:r>
        <w:separator/>
      </w:r>
    </w:p>
  </w:endnote>
  <w:endnote w:type="continuationSeparator" w:id="0">
    <w:p w:rsidR="00C04FC6" w:rsidRDefault="00BC7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FC6" w:rsidRDefault="00BC7339">
      <w:pPr>
        <w:spacing w:after="0" w:line="240" w:lineRule="auto"/>
      </w:pPr>
      <w:r>
        <w:separator/>
      </w:r>
    </w:p>
  </w:footnote>
  <w:footnote w:type="continuationSeparator" w:id="0">
    <w:p w:rsidR="00C04FC6" w:rsidRDefault="00BC7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CE1" w:rsidRDefault="00A34CE1">
    <w:pPr>
      <w:pStyle w:val="Nagwek"/>
    </w:pPr>
    <w:r>
      <w:rPr>
        <w:rFonts w:ascii="Arial" w:hAnsi="Arial" w:cs="Arial"/>
        <w:noProof/>
        <w:sz w:val="20"/>
        <w:szCs w:val="20"/>
        <w:lang w:eastAsia="pl-PL"/>
      </w:rPr>
      <w:drawing>
        <wp:inline distT="0" distB="0" distL="0" distR="0" wp14:anchorId="1B003C0F" wp14:editId="730CBD33">
          <wp:extent cx="5753100" cy="6572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34CE1" w:rsidRDefault="00A34CE1" w:rsidP="00A34CE1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24"/>
        <w:lang w:eastAsia="pl-PL"/>
      </w:rPr>
    </w:pPr>
  </w:p>
  <w:p w:rsidR="00A34CE1" w:rsidRDefault="00A34CE1" w:rsidP="00A34CE1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24"/>
        <w:lang w:eastAsia="pl-PL"/>
      </w:rPr>
    </w:pPr>
    <w:r w:rsidRPr="009D2138">
      <w:rPr>
        <w:rFonts w:ascii="Arial" w:eastAsia="Times New Roman" w:hAnsi="Arial" w:cs="Arial"/>
        <w:sz w:val="18"/>
        <w:szCs w:val="24"/>
        <w:lang w:eastAsia="pl-PL"/>
      </w:rPr>
      <w:t>Projekt współfinansowany ze środków Unii Europejskiej w ramach Europejskiego Funduszu Społecznego</w:t>
    </w:r>
  </w:p>
  <w:p w:rsidR="00A34CE1" w:rsidRDefault="00A34CE1" w:rsidP="00A34CE1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24"/>
        <w:lang w:eastAsia="pl-PL"/>
      </w:rPr>
    </w:pPr>
  </w:p>
  <w:p w:rsidR="00A34CE1" w:rsidRDefault="00A34CE1" w:rsidP="00A34CE1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24"/>
        <w:lang w:eastAsia="pl-PL"/>
      </w:rPr>
    </w:pPr>
  </w:p>
  <w:p w:rsidR="00A34CE1" w:rsidRDefault="00A34CE1" w:rsidP="00A34CE1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24"/>
        <w:lang w:eastAsia="pl-PL"/>
      </w:rPr>
    </w:pPr>
  </w:p>
  <w:p w:rsidR="00A34CE1" w:rsidRPr="009D2138" w:rsidRDefault="00A34CE1" w:rsidP="00A34CE1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24"/>
        <w:lang w:eastAsia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B049A"/>
    <w:multiLevelType w:val="hybridMultilevel"/>
    <w:tmpl w:val="1C64A8C6"/>
    <w:lvl w:ilvl="0" w:tplc="E0DE5C16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BF32967"/>
    <w:multiLevelType w:val="hybridMultilevel"/>
    <w:tmpl w:val="16B2F9F6"/>
    <w:lvl w:ilvl="0" w:tplc="2040B36E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F0B43"/>
    <w:multiLevelType w:val="hybridMultilevel"/>
    <w:tmpl w:val="2D4C3B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D41A5"/>
    <w:multiLevelType w:val="hybridMultilevel"/>
    <w:tmpl w:val="1C64A8C6"/>
    <w:lvl w:ilvl="0" w:tplc="E0DE5C16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13B36AD7"/>
    <w:multiLevelType w:val="hybridMultilevel"/>
    <w:tmpl w:val="215046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760ED3"/>
    <w:multiLevelType w:val="hybridMultilevel"/>
    <w:tmpl w:val="C868CA56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ABB38D4"/>
    <w:multiLevelType w:val="hybridMultilevel"/>
    <w:tmpl w:val="1C64A8C6"/>
    <w:lvl w:ilvl="0" w:tplc="E0DE5C16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1E88034B"/>
    <w:multiLevelType w:val="hybridMultilevel"/>
    <w:tmpl w:val="2A0A323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EB31B5"/>
    <w:multiLevelType w:val="hybridMultilevel"/>
    <w:tmpl w:val="2D4C3B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407938"/>
    <w:multiLevelType w:val="hybridMultilevel"/>
    <w:tmpl w:val="11A44202"/>
    <w:lvl w:ilvl="0" w:tplc="2550ECEA">
      <w:start w:val="1"/>
      <w:numFmt w:val="decimal"/>
      <w:lvlText w:val="%1."/>
      <w:lvlJc w:val="left"/>
      <w:pPr>
        <w:ind w:left="7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308E7A9E"/>
    <w:multiLevelType w:val="hybridMultilevel"/>
    <w:tmpl w:val="6F56A8FA"/>
    <w:lvl w:ilvl="0" w:tplc="F8A208B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A42180"/>
    <w:multiLevelType w:val="hybridMultilevel"/>
    <w:tmpl w:val="1C64A8C6"/>
    <w:lvl w:ilvl="0" w:tplc="E0DE5C16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3E8B200D"/>
    <w:multiLevelType w:val="hybridMultilevel"/>
    <w:tmpl w:val="2D4C3B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8A406C"/>
    <w:multiLevelType w:val="hybridMultilevel"/>
    <w:tmpl w:val="1C64A8C6"/>
    <w:lvl w:ilvl="0" w:tplc="E0DE5C16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>
    <w:nsid w:val="41BF6FE6"/>
    <w:multiLevelType w:val="hybridMultilevel"/>
    <w:tmpl w:val="D4AE9EF6"/>
    <w:lvl w:ilvl="0" w:tplc="C4D0015E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1016A3"/>
    <w:multiLevelType w:val="hybridMultilevel"/>
    <w:tmpl w:val="1C64A8C6"/>
    <w:lvl w:ilvl="0" w:tplc="E0DE5C16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>
    <w:nsid w:val="5F3A6FF3"/>
    <w:multiLevelType w:val="hybridMultilevel"/>
    <w:tmpl w:val="07D6D6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5C1D00"/>
    <w:multiLevelType w:val="hybridMultilevel"/>
    <w:tmpl w:val="C68473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633ACF"/>
    <w:multiLevelType w:val="hybridMultilevel"/>
    <w:tmpl w:val="1C64A8C6"/>
    <w:lvl w:ilvl="0" w:tplc="E0DE5C16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62EC3841"/>
    <w:multiLevelType w:val="hybridMultilevel"/>
    <w:tmpl w:val="C7AC8B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33675B"/>
    <w:multiLevelType w:val="hybridMultilevel"/>
    <w:tmpl w:val="4C6AD8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6E719B"/>
    <w:multiLevelType w:val="hybridMultilevel"/>
    <w:tmpl w:val="1C64A8C6"/>
    <w:lvl w:ilvl="0" w:tplc="E0DE5C16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2">
    <w:nsid w:val="79EF0F9F"/>
    <w:multiLevelType w:val="hybridMultilevel"/>
    <w:tmpl w:val="C7D27A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A8458C"/>
    <w:multiLevelType w:val="hybridMultilevel"/>
    <w:tmpl w:val="1C64A8C6"/>
    <w:lvl w:ilvl="0" w:tplc="E0DE5C16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0"/>
  </w:num>
  <w:num w:numId="2">
    <w:abstractNumId w:val="16"/>
  </w:num>
  <w:num w:numId="3">
    <w:abstractNumId w:val="5"/>
  </w:num>
  <w:num w:numId="4">
    <w:abstractNumId w:val="9"/>
  </w:num>
  <w:num w:numId="5">
    <w:abstractNumId w:val="4"/>
  </w:num>
  <w:num w:numId="6">
    <w:abstractNumId w:val="19"/>
  </w:num>
  <w:num w:numId="7">
    <w:abstractNumId w:val="21"/>
  </w:num>
  <w:num w:numId="8">
    <w:abstractNumId w:val="13"/>
  </w:num>
  <w:num w:numId="9">
    <w:abstractNumId w:val="0"/>
  </w:num>
  <w:num w:numId="10">
    <w:abstractNumId w:val="10"/>
  </w:num>
  <w:num w:numId="11">
    <w:abstractNumId w:val="18"/>
  </w:num>
  <w:num w:numId="12">
    <w:abstractNumId w:val="23"/>
  </w:num>
  <w:num w:numId="13">
    <w:abstractNumId w:val="1"/>
  </w:num>
  <w:num w:numId="14">
    <w:abstractNumId w:val="3"/>
  </w:num>
  <w:num w:numId="15">
    <w:abstractNumId w:val="15"/>
  </w:num>
  <w:num w:numId="16">
    <w:abstractNumId w:val="11"/>
  </w:num>
  <w:num w:numId="17">
    <w:abstractNumId w:val="6"/>
  </w:num>
  <w:num w:numId="18">
    <w:abstractNumId w:val="14"/>
  </w:num>
  <w:num w:numId="19">
    <w:abstractNumId w:val="17"/>
  </w:num>
  <w:num w:numId="20">
    <w:abstractNumId w:val="22"/>
  </w:num>
  <w:num w:numId="21">
    <w:abstractNumId w:val="7"/>
  </w:num>
  <w:num w:numId="22">
    <w:abstractNumId w:val="2"/>
  </w:num>
  <w:num w:numId="23">
    <w:abstractNumId w:val="12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F4A"/>
    <w:rsid w:val="00005742"/>
    <w:rsid w:val="000725FF"/>
    <w:rsid w:val="000D16AD"/>
    <w:rsid w:val="000E4FD7"/>
    <w:rsid w:val="000F0276"/>
    <w:rsid w:val="001A19B9"/>
    <w:rsid w:val="001D3D4C"/>
    <w:rsid w:val="00240E2C"/>
    <w:rsid w:val="00287558"/>
    <w:rsid w:val="002B0457"/>
    <w:rsid w:val="002D3657"/>
    <w:rsid w:val="0033705A"/>
    <w:rsid w:val="003413C9"/>
    <w:rsid w:val="00352B25"/>
    <w:rsid w:val="003B193D"/>
    <w:rsid w:val="003B36B9"/>
    <w:rsid w:val="003D1DAD"/>
    <w:rsid w:val="004416A0"/>
    <w:rsid w:val="00466CB1"/>
    <w:rsid w:val="004745D3"/>
    <w:rsid w:val="00557395"/>
    <w:rsid w:val="005771B7"/>
    <w:rsid w:val="00591336"/>
    <w:rsid w:val="005932E3"/>
    <w:rsid w:val="00611732"/>
    <w:rsid w:val="00612A9D"/>
    <w:rsid w:val="006154F3"/>
    <w:rsid w:val="00666FC8"/>
    <w:rsid w:val="006F5BEA"/>
    <w:rsid w:val="00701F48"/>
    <w:rsid w:val="00713112"/>
    <w:rsid w:val="00742AE9"/>
    <w:rsid w:val="00771363"/>
    <w:rsid w:val="00785A56"/>
    <w:rsid w:val="00824515"/>
    <w:rsid w:val="0082543E"/>
    <w:rsid w:val="00854E37"/>
    <w:rsid w:val="00882034"/>
    <w:rsid w:val="008B6173"/>
    <w:rsid w:val="00A34CE1"/>
    <w:rsid w:val="00A64872"/>
    <w:rsid w:val="00A72075"/>
    <w:rsid w:val="00AF71B6"/>
    <w:rsid w:val="00B21422"/>
    <w:rsid w:val="00B42D02"/>
    <w:rsid w:val="00BB0D67"/>
    <w:rsid w:val="00BC7339"/>
    <w:rsid w:val="00C01B4A"/>
    <w:rsid w:val="00C04FC6"/>
    <w:rsid w:val="00C2164D"/>
    <w:rsid w:val="00C23F4A"/>
    <w:rsid w:val="00C47DE5"/>
    <w:rsid w:val="00CA6D14"/>
    <w:rsid w:val="00D04A2C"/>
    <w:rsid w:val="00D17F24"/>
    <w:rsid w:val="00DC2D58"/>
    <w:rsid w:val="00E03FC7"/>
    <w:rsid w:val="00E40D23"/>
    <w:rsid w:val="00E73210"/>
    <w:rsid w:val="00EA0DC7"/>
    <w:rsid w:val="00EE20BE"/>
    <w:rsid w:val="00EF7105"/>
    <w:rsid w:val="00EF7322"/>
    <w:rsid w:val="00F278BB"/>
    <w:rsid w:val="00F45FDA"/>
    <w:rsid w:val="00F50056"/>
    <w:rsid w:val="00F81113"/>
    <w:rsid w:val="00FB6439"/>
    <w:rsid w:val="00FD1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3F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23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3F4A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C23F4A"/>
    <w:pPr>
      <w:spacing w:after="0" w:line="240" w:lineRule="auto"/>
    </w:pPr>
  </w:style>
  <w:style w:type="paragraph" w:customStyle="1" w:styleId="Default">
    <w:name w:val="Default"/>
    <w:rsid w:val="00C23F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23F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3F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23F4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3F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3F4A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C23F4A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C23F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C23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3F4A"/>
  </w:style>
  <w:style w:type="paragraph" w:styleId="Stopka">
    <w:name w:val="footer"/>
    <w:basedOn w:val="Normalny"/>
    <w:link w:val="StopkaZnak"/>
    <w:uiPriority w:val="99"/>
    <w:unhideWhenUsed/>
    <w:rsid w:val="00C23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3F4A"/>
  </w:style>
  <w:style w:type="table" w:customStyle="1" w:styleId="Tabela-Siatka1">
    <w:name w:val="Tabela - Siatka1"/>
    <w:basedOn w:val="Standardowy"/>
    <w:next w:val="Tabela-Siatka"/>
    <w:uiPriority w:val="59"/>
    <w:rsid w:val="00C23F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3F4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3F4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23F4A"/>
    <w:rPr>
      <w:vertAlign w:val="superscript"/>
    </w:rPr>
  </w:style>
  <w:style w:type="paragraph" w:styleId="Akapitzlist">
    <w:name w:val="List Paragraph"/>
    <w:basedOn w:val="Normalny"/>
    <w:uiPriority w:val="34"/>
    <w:qFormat/>
    <w:rsid w:val="00C23F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3F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23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3F4A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C23F4A"/>
    <w:pPr>
      <w:spacing w:after="0" w:line="240" w:lineRule="auto"/>
    </w:pPr>
  </w:style>
  <w:style w:type="paragraph" w:customStyle="1" w:styleId="Default">
    <w:name w:val="Default"/>
    <w:rsid w:val="00C23F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23F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3F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23F4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3F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3F4A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C23F4A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C23F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C23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3F4A"/>
  </w:style>
  <w:style w:type="paragraph" w:styleId="Stopka">
    <w:name w:val="footer"/>
    <w:basedOn w:val="Normalny"/>
    <w:link w:val="StopkaZnak"/>
    <w:uiPriority w:val="99"/>
    <w:unhideWhenUsed/>
    <w:rsid w:val="00C23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3F4A"/>
  </w:style>
  <w:style w:type="table" w:customStyle="1" w:styleId="Tabela-Siatka1">
    <w:name w:val="Tabela - Siatka1"/>
    <w:basedOn w:val="Standardowy"/>
    <w:next w:val="Tabela-Siatka"/>
    <w:uiPriority w:val="59"/>
    <w:rsid w:val="00C23F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3F4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3F4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23F4A"/>
    <w:rPr>
      <w:vertAlign w:val="superscript"/>
    </w:rPr>
  </w:style>
  <w:style w:type="paragraph" w:styleId="Akapitzlist">
    <w:name w:val="List Paragraph"/>
    <w:basedOn w:val="Normalny"/>
    <w:uiPriority w:val="34"/>
    <w:qFormat/>
    <w:rsid w:val="00C23F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sp2.gryfino.biz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sp2.gryfino.biz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sp2.gryfino.biz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sp2.gryfino.biz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16</Pages>
  <Words>4760</Words>
  <Characters>28564</Characters>
  <Application>Microsoft Office Word</Application>
  <DocSecurity>0</DocSecurity>
  <Lines>238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31</cp:revision>
  <dcterms:created xsi:type="dcterms:W3CDTF">2012-11-15T20:45:00Z</dcterms:created>
  <dcterms:modified xsi:type="dcterms:W3CDTF">2013-01-18T13:17:00Z</dcterms:modified>
</cp:coreProperties>
</file>